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B1D" w:rsidRDefault="00AB7B1D" w:rsidP="006F7173">
      <w:pPr>
        <w:pStyle w:val="a3"/>
        <w:jc w:val="right"/>
        <w:rPr>
          <w:rFonts w:cs="Times New Roman"/>
          <w:sz w:val="28"/>
          <w:szCs w:val="28"/>
        </w:rPr>
      </w:pPr>
      <w:r w:rsidRPr="00AB7B1D">
        <w:rPr>
          <w:rFonts w:cs="Times New Roman"/>
          <w:sz w:val="28"/>
          <w:szCs w:val="28"/>
        </w:rPr>
        <w:t>П</w:t>
      </w:r>
      <w:r>
        <w:rPr>
          <w:rFonts w:cs="Times New Roman"/>
          <w:sz w:val="28"/>
          <w:szCs w:val="28"/>
        </w:rPr>
        <w:t xml:space="preserve">риложение </w:t>
      </w:r>
      <w:r w:rsidR="002F3E29"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 xml:space="preserve"> к доп.</w:t>
      </w:r>
      <w:r w:rsidR="00617B7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соглашению № 2</w:t>
      </w:r>
    </w:p>
    <w:p w:rsidR="000C63B9" w:rsidRDefault="000C63B9" w:rsidP="006F7173">
      <w:pPr>
        <w:pStyle w:val="a3"/>
        <w:jc w:val="right"/>
        <w:rPr>
          <w:rFonts w:cs="Times New Roman"/>
          <w:sz w:val="28"/>
          <w:szCs w:val="28"/>
        </w:rPr>
      </w:pPr>
    </w:p>
    <w:p w:rsidR="006F7173" w:rsidRPr="006F7173" w:rsidRDefault="006F7173" w:rsidP="006F7173">
      <w:pPr>
        <w:pStyle w:val="a3"/>
        <w:jc w:val="right"/>
        <w:rPr>
          <w:rFonts w:cs="Times New Roman"/>
          <w:sz w:val="28"/>
          <w:szCs w:val="28"/>
        </w:rPr>
      </w:pPr>
      <w:r w:rsidRPr="006F7173">
        <w:rPr>
          <w:rFonts w:cs="Times New Roman"/>
          <w:sz w:val="28"/>
          <w:szCs w:val="28"/>
        </w:rPr>
        <w:t>Приложение №</w:t>
      </w:r>
      <w:r w:rsidR="00AB7B1D">
        <w:rPr>
          <w:rFonts w:cs="Times New Roman"/>
          <w:sz w:val="28"/>
          <w:szCs w:val="28"/>
        </w:rPr>
        <w:t>31</w:t>
      </w:r>
    </w:p>
    <w:p w:rsidR="006F7173" w:rsidRPr="006F7173" w:rsidRDefault="006F7173" w:rsidP="006F7173">
      <w:pPr>
        <w:pStyle w:val="a3"/>
        <w:jc w:val="right"/>
        <w:rPr>
          <w:rFonts w:cs="Times New Roman"/>
          <w:sz w:val="28"/>
          <w:szCs w:val="28"/>
        </w:rPr>
      </w:pPr>
      <w:r w:rsidRPr="006F7173">
        <w:rPr>
          <w:rFonts w:cs="Times New Roman"/>
          <w:sz w:val="28"/>
          <w:szCs w:val="28"/>
        </w:rPr>
        <w:t>к Тарифному соглашению</w:t>
      </w:r>
    </w:p>
    <w:p w:rsidR="006F7173" w:rsidRPr="006F7173" w:rsidRDefault="006F7173" w:rsidP="006F7173">
      <w:pPr>
        <w:pStyle w:val="ConsPlusNormal"/>
        <w:ind w:firstLine="567"/>
        <w:jc w:val="right"/>
        <w:outlineLvl w:val="3"/>
        <w:rPr>
          <w:rFonts w:asciiTheme="minorHAnsi" w:hAnsiTheme="minorHAnsi" w:cs="Times New Roman"/>
          <w:b/>
          <w:sz w:val="28"/>
        </w:rPr>
      </w:pPr>
    </w:p>
    <w:p w:rsidR="006F7173" w:rsidRPr="006F7173" w:rsidRDefault="006F7173" w:rsidP="006F7173">
      <w:pPr>
        <w:pStyle w:val="ConsPlusNormal"/>
        <w:shd w:val="clear" w:color="auto" w:fill="DEEAF6" w:themeFill="accent1" w:themeFillTint="33"/>
        <w:ind w:firstLine="567"/>
        <w:jc w:val="center"/>
        <w:outlineLvl w:val="3"/>
        <w:rPr>
          <w:rFonts w:asciiTheme="minorHAnsi" w:hAnsiTheme="minorHAnsi" w:cs="Times New Roman"/>
          <w:b/>
          <w:sz w:val="28"/>
          <w:szCs w:val="28"/>
        </w:rPr>
      </w:pPr>
      <w:r w:rsidRPr="006F7173">
        <w:rPr>
          <w:rFonts w:asciiTheme="minorHAnsi" w:hAnsiTheme="minorHAnsi" w:cs="Times New Roman"/>
          <w:b/>
          <w:sz w:val="28"/>
          <w:szCs w:val="28"/>
        </w:rPr>
        <w:t>П</w:t>
      </w:r>
      <w:r w:rsidR="00123345">
        <w:rPr>
          <w:rFonts w:asciiTheme="minorHAnsi" w:hAnsiTheme="minorHAnsi" w:cs="Times New Roman"/>
          <w:b/>
          <w:sz w:val="28"/>
          <w:szCs w:val="28"/>
        </w:rPr>
        <w:t>орядок п</w:t>
      </w:r>
      <w:r w:rsidRPr="006F7173">
        <w:rPr>
          <w:rFonts w:asciiTheme="minorHAnsi" w:hAnsiTheme="minorHAnsi" w:cs="Times New Roman"/>
          <w:b/>
          <w:sz w:val="28"/>
          <w:szCs w:val="28"/>
        </w:rPr>
        <w:t>рименени</w:t>
      </w:r>
      <w:r w:rsidR="00123345">
        <w:rPr>
          <w:rFonts w:asciiTheme="minorHAnsi" w:hAnsiTheme="minorHAnsi" w:cs="Times New Roman"/>
          <w:b/>
          <w:sz w:val="28"/>
          <w:szCs w:val="28"/>
        </w:rPr>
        <w:t>я</w:t>
      </w:r>
      <w:r w:rsidRPr="006F7173">
        <w:rPr>
          <w:rFonts w:asciiTheme="minorHAnsi" w:hAnsiTheme="minorHAnsi" w:cs="Times New Roman"/>
          <w:b/>
          <w:sz w:val="28"/>
          <w:szCs w:val="28"/>
        </w:rPr>
        <w:t xml:space="preserve"> показателей результативности деятельности медицинской организации</w:t>
      </w:r>
    </w:p>
    <w:p w:rsidR="006F7173" w:rsidRPr="006F7173" w:rsidRDefault="006F7173" w:rsidP="006F7173">
      <w:pPr>
        <w:pStyle w:val="ConsPlusNormal"/>
        <w:ind w:firstLine="567"/>
        <w:jc w:val="both"/>
        <w:outlineLvl w:val="3"/>
        <w:rPr>
          <w:rFonts w:asciiTheme="minorHAnsi" w:hAnsiTheme="minorHAnsi" w:cs="Times New Roman"/>
          <w:b/>
          <w:sz w:val="28"/>
          <w:szCs w:val="28"/>
        </w:rPr>
      </w:pPr>
    </w:p>
    <w:p w:rsidR="006F7173" w:rsidRPr="006F7173" w:rsidRDefault="006F7173" w:rsidP="006F7173">
      <w:pPr>
        <w:pStyle w:val="ConsPlusNormal"/>
        <w:ind w:firstLine="567"/>
        <w:jc w:val="both"/>
        <w:rPr>
          <w:rFonts w:asciiTheme="minorHAnsi" w:hAnsiTheme="minorHAnsi" w:cs="Times New Roman"/>
          <w:sz w:val="28"/>
          <w:szCs w:val="28"/>
        </w:rPr>
      </w:pPr>
    </w:p>
    <w:p w:rsidR="00AF01DC" w:rsidRPr="007054A3" w:rsidRDefault="009977F1" w:rsidP="004F5593">
      <w:pPr>
        <w:pStyle w:val="ConsPlusNormal"/>
        <w:numPr>
          <w:ilvl w:val="0"/>
          <w:numId w:val="3"/>
        </w:numPr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>Расчет стимулирования</w:t>
      </w:r>
      <w:r w:rsidR="00AF01DC" w:rsidRPr="007054A3">
        <w:rPr>
          <w:rFonts w:asciiTheme="minorHAnsi" w:hAnsiTheme="minorHAnsi" w:cs="Times New Roman"/>
          <w:sz w:val="28"/>
          <w:szCs w:val="28"/>
        </w:rPr>
        <w:t xml:space="preserve"> МО, оказывающих первичную медико-санитарную помощь и имеющих прикрепленное население, по итогам квартала производится за счет </w:t>
      </w:r>
      <w:r w:rsidR="007054A3" w:rsidRPr="007054A3">
        <w:rPr>
          <w:rFonts w:asciiTheme="minorHAnsi" w:hAnsiTheme="minorHAnsi" w:cs="Times New Roman"/>
          <w:sz w:val="28"/>
          <w:szCs w:val="28"/>
        </w:rPr>
        <w:t xml:space="preserve">объема </w:t>
      </w:r>
      <w:r w:rsidR="00AF01DC" w:rsidRPr="007054A3">
        <w:rPr>
          <w:rFonts w:asciiTheme="minorHAnsi" w:hAnsiTheme="minorHAnsi" w:cs="Times New Roman"/>
          <w:sz w:val="28"/>
          <w:szCs w:val="28"/>
        </w:rPr>
        <w:t>средств</w:t>
      </w:r>
      <w:r w:rsidR="007054A3" w:rsidRPr="007054A3">
        <w:rPr>
          <w:rFonts w:asciiTheme="minorHAnsi" w:hAnsiTheme="minorHAnsi" w:cs="Times New Roman"/>
          <w:sz w:val="28"/>
          <w:szCs w:val="28"/>
        </w:rPr>
        <w:t>,</w:t>
      </w:r>
      <w:r w:rsidR="00AF01DC" w:rsidRPr="007054A3">
        <w:rPr>
          <w:rFonts w:asciiTheme="minorHAnsi" w:hAnsiTheme="minorHAnsi" w:cs="Times New Roman"/>
          <w:sz w:val="28"/>
          <w:szCs w:val="28"/>
        </w:rPr>
        <w:t xml:space="preserve"> сформированного </w:t>
      </w:r>
      <w:r w:rsidR="00AF01DC" w:rsidRPr="007054A3">
        <w:rPr>
          <w:rFonts w:asciiTheme="minorHAnsi" w:hAnsiTheme="minorHAnsi" w:cs="Times New Roman"/>
          <w:b/>
          <w:sz w:val="28"/>
          <w:szCs w:val="28"/>
        </w:rPr>
        <w:t>в целом по области</w:t>
      </w:r>
      <w:r w:rsidR="00AF01DC" w:rsidRPr="007054A3">
        <w:rPr>
          <w:rFonts w:asciiTheme="minorHAnsi" w:hAnsiTheme="minorHAnsi" w:cs="Times New Roman"/>
          <w:sz w:val="28"/>
          <w:szCs w:val="28"/>
        </w:rPr>
        <w:t xml:space="preserve"> в размере 5% </w:t>
      </w:r>
      <w:r w:rsidR="007054A3" w:rsidRPr="007054A3">
        <w:rPr>
          <w:rFonts w:asciiTheme="minorHAnsi" w:hAnsiTheme="minorHAnsi" w:cs="Times New Roman"/>
          <w:sz w:val="28"/>
          <w:szCs w:val="28"/>
        </w:rPr>
        <w:t xml:space="preserve">ежемесячно </w:t>
      </w:r>
      <w:r w:rsidR="00AF01DC" w:rsidRPr="007054A3">
        <w:rPr>
          <w:rFonts w:asciiTheme="minorHAnsi" w:hAnsiTheme="minorHAnsi" w:cs="Times New Roman"/>
          <w:sz w:val="28"/>
          <w:szCs w:val="28"/>
        </w:rPr>
        <w:t xml:space="preserve">от </w:t>
      </w:r>
      <w:r w:rsidR="007054A3" w:rsidRPr="007054A3">
        <w:rPr>
          <w:rFonts w:asciiTheme="minorHAnsi" w:hAnsiTheme="minorHAnsi" w:cs="Times New Roman"/>
          <w:sz w:val="28"/>
          <w:szCs w:val="28"/>
        </w:rPr>
        <w:t>базового</w:t>
      </w:r>
      <w:r w:rsidR="00AF01DC" w:rsidRPr="007054A3">
        <w:rPr>
          <w:rFonts w:asciiTheme="minorHAnsi" w:hAnsiTheme="minorHAnsi" w:cs="Times New Roman"/>
          <w:sz w:val="28"/>
          <w:szCs w:val="28"/>
        </w:rPr>
        <w:t xml:space="preserve"> подушево</w:t>
      </w:r>
      <w:r w:rsidR="007054A3" w:rsidRPr="007054A3">
        <w:rPr>
          <w:rFonts w:asciiTheme="minorHAnsi" w:hAnsiTheme="minorHAnsi" w:cs="Times New Roman"/>
          <w:sz w:val="28"/>
          <w:szCs w:val="28"/>
        </w:rPr>
        <w:t>го</w:t>
      </w:r>
      <w:r w:rsidR="00AF01DC" w:rsidRPr="007054A3">
        <w:rPr>
          <w:rFonts w:asciiTheme="minorHAnsi" w:hAnsiTheme="minorHAnsi" w:cs="Times New Roman"/>
          <w:sz w:val="28"/>
          <w:szCs w:val="28"/>
        </w:rPr>
        <w:t xml:space="preserve"> норматив</w:t>
      </w:r>
      <w:r w:rsidR="007054A3" w:rsidRPr="007054A3">
        <w:rPr>
          <w:rFonts w:asciiTheme="minorHAnsi" w:hAnsiTheme="minorHAnsi" w:cs="Times New Roman"/>
          <w:sz w:val="28"/>
          <w:szCs w:val="28"/>
        </w:rPr>
        <w:t>а</w:t>
      </w:r>
      <w:r w:rsidR="00AF01DC" w:rsidRPr="007054A3">
        <w:rPr>
          <w:rFonts w:asciiTheme="minorHAnsi" w:hAnsiTheme="minorHAnsi" w:cs="Times New Roman"/>
          <w:sz w:val="28"/>
          <w:szCs w:val="28"/>
        </w:rPr>
        <w:t xml:space="preserve"> финансирования на прикрепившихся лиц. </w:t>
      </w:r>
    </w:p>
    <w:p w:rsidR="00AF01DC" w:rsidRDefault="00AF01DC" w:rsidP="004F5593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1DC">
        <w:rPr>
          <w:rFonts w:asciiTheme="minorHAnsi" w:hAnsiTheme="minorHAnsi" w:cs="Times New Roman"/>
          <w:b/>
          <w:sz w:val="28"/>
          <w:szCs w:val="28"/>
        </w:rPr>
        <w:t>Оценка достижения значений</w:t>
      </w:r>
      <w:r w:rsidRPr="006F7173">
        <w:rPr>
          <w:rFonts w:asciiTheme="minorHAnsi" w:hAnsiTheme="minorHAnsi" w:cs="Times New Roman"/>
          <w:sz w:val="28"/>
          <w:szCs w:val="28"/>
        </w:rPr>
        <w:t xml:space="preserve"> показателей результативности деятельности по каждой медицинской организации и ранжирование медицинских организаций проводится Комиссией </w:t>
      </w:r>
      <w:r>
        <w:rPr>
          <w:rFonts w:asciiTheme="minorHAnsi" w:hAnsiTheme="minorHAnsi" w:cs="Times New Roman"/>
          <w:sz w:val="28"/>
          <w:szCs w:val="28"/>
        </w:rPr>
        <w:t xml:space="preserve">по </w:t>
      </w:r>
      <w:r w:rsidRPr="00E12FCD">
        <w:rPr>
          <w:rFonts w:asciiTheme="minorHAnsi" w:hAnsiTheme="minorHAnsi" w:cs="Times New Roman"/>
          <w:sz w:val="28"/>
          <w:szCs w:val="28"/>
        </w:rPr>
        <w:t xml:space="preserve">разработке ТПОМС </w:t>
      </w:r>
      <w:r w:rsidRPr="00EB7C2B">
        <w:rPr>
          <w:rFonts w:asciiTheme="minorHAnsi" w:hAnsiTheme="minorHAnsi" w:cs="Times New Roman"/>
          <w:sz w:val="28"/>
          <w:szCs w:val="28"/>
        </w:rPr>
        <w:t>(</w:t>
      </w:r>
      <w:r>
        <w:rPr>
          <w:rFonts w:asciiTheme="minorHAnsi" w:hAnsiTheme="minorHAnsi" w:cs="Times New Roman"/>
          <w:sz w:val="28"/>
          <w:szCs w:val="28"/>
        </w:rPr>
        <w:t xml:space="preserve">Комиссией) </w:t>
      </w:r>
      <w:r w:rsidRPr="00AF01DC">
        <w:rPr>
          <w:rFonts w:asciiTheme="minorHAnsi" w:hAnsiTheme="minorHAnsi" w:cs="Times New Roman"/>
          <w:b/>
          <w:sz w:val="28"/>
          <w:szCs w:val="28"/>
        </w:rPr>
        <w:t>1 раз в квартал</w:t>
      </w:r>
      <w:r w:rsidRPr="00E12FCD">
        <w:rPr>
          <w:rFonts w:asciiTheme="minorHAnsi" w:hAnsiTheme="minorHAnsi" w:cs="Times New Roman"/>
          <w:sz w:val="28"/>
          <w:szCs w:val="28"/>
        </w:rPr>
        <w:t>.</w:t>
      </w:r>
    </w:p>
    <w:p w:rsidR="006F7173" w:rsidRPr="00AF01DC" w:rsidRDefault="00AF01DC" w:rsidP="00191669">
      <w:pPr>
        <w:pStyle w:val="ConsPlusNormal"/>
        <w:numPr>
          <w:ilvl w:val="1"/>
          <w:numId w:val="3"/>
        </w:numPr>
        <w:jc w:val="both"/>
        <w:rPr>
          <w:rFonts w:asciiTheme="minorHAnsi" w:hAnsiTheme="minorHAnsi" w:cs="Times New Roman"/>
          <w:sz w:val="28"/>
          <w:szCs w:val="28"/>
        </w:rPr>
      </w:pPr>
      <w:r w:rsidRPr="00AF01DC">
        <w:rPr>
          <w:rFonts w:asciiTheme="minorHAnsi" w:hAnsiTheme="minorHAnsi" w:cs="Times New Roman"/>
          <w:sz w:val="28"/>
          <w:szCs w:val="28"/>
        </w:rPr>
        <w:t>По результатам оценки исходя из количества набранных баллов формируется рейтинг медицинских организаций.</w:t>
      </w:r>
      <w:r w:rsidRPr="00AF01DC">
        <w:t xml:space="preserve"> </w:t>
      </w:r>
      <w:r w:rsidRPr="00AF01DC">
        <w:rPr>
          <w:rFonts w:asciiTheme="minorHAnsi" w:hAnsiTheme="minorHAnsi" w:cs="Times New Roman"/>
          <w:sz w:val="28"/>
          <w:szCs w:val="28"/>
        </w:rPr>
        <w:t>Результаты оценки и предлагаемые размеры выплат каждой МО, предоставляются на рассмотрение и утверждение в Комисси</w:t>
      </w:r>
      <w:r>
        <w:rPr>
          <w:rFonts w:asciiTheme="minorHAnsi" w:hAnsiTheme="minorHAnsi" w:cs="Times New Roman"/>
          <w:sz w:val="28"/>
          <w:szCs w:val="28"/>
        </w:rPr>
        <w:t>ей.  Р</w:t>
      </w:r>
      <w:r w:rsidR="00E6744E" w:rsidRPr="00AF01DC">
        <w:rPr>
          <w:rFonts w:asciiTheme="minorHAnsi" w:hAnsiTheme="minorHAnsi" w:cs="Times New Roman"/>
          <w:sz w:val="28"/>
          <w:szCs w:val="28"/>
        </w:rPr>
        <w:t xml:space="preserve">асчет, </w:t>
      </w:r>
      <w:r w:rsidR="00BB11FF" w:rsidRPr="00AF01DC">
        <w:rPr>
          <w:rFonts w:asciiTheme="minorHAnsi" w:hAnsiTheme="minorHAnsi" w:cs="Times New Roman"/>
          <w:sz w:val="28"/>
          <w:szCs w:val="28"/>
        </w:rPr>
        <w:t>утвержд</w:t>
      </w:r>
      <w:r w:rsidRPr="00AF01DC">
        <w:rPr>
          <w:rFonts w:asciiTheme="minorHAnsi" w:hAnsiTheme="minorHAnsi" w:cs="Times New Roman"/>
          <w:sz w:val="28"/>
          <w:szCs w:val="28"/>
        </w:rPr>
        <w:t xml:space="preserve">енный </w:t>
      </w:r>
      <w:r w:rsidR="00BB11FF" w:rsidRPr="00AF01DC">
        <w:rPr>
          <w:rFonts w:asciiTheme="minorHAnsi" w:hAnsiTheme="minorHAnsi" w:cs="Times New Roman"/>
          <w:sz w:val="28"/>
          <w:szCs w:val="28"/>
        </w:rPr>
        <w:t xml:space="preserve">решением </w:t>
      </w:r>
      <w:r w:rsidR="00742C42" w:rsidRPr="00AF01DC">
        <w:rPr>
          <w:rFonts w:asciiTheme="minorHAnsi" w:hAnsiTheme="minorHAnsi" w:cs="Times New Roman"/>
          <w:sz w:val="28"/>
          <w:szCs w:val="28"/>
        </w:rPr>
        <w:t>Комиссии</w:t>
      </w:r>
      <w:r w:rsidRPr="00AF01DC">
        <w:rPr>
          <w:rFonts w:asciiTheme="minorHAnsi" w:hAnsiTheme="minorHAnsi" w:cs="Times New Roman"/>
          <w:sz w:val="28"/>
          <w:szCs w:val="28"/>
        </w:rPr>
        <w:t xml:space="preserve">, </w:t>
      </w:r>
      <w:r w:rsidR="00BB11FF" w:rsidRPr="00AF01DC">
        <w:rPr>
          <w:rFonts w:asciiTheme="minorHAnsi" w:hAnsiTheme="minorHAnsi" w:cs="Times New Roman"/>
          <w:sz w:val="28"/>
          <w:szCs w:val="28"/>
        </w:rPr>
        <w:t xml:space="preserve">включается </w:t>
      </w:r>
      <w:r w:rsidR="001319A8" w:rsidRPr="00AF01DC">
        <w:rPr>
          <w:rFonts w:asciiTheme="minorHAnsi" w:hAnsiTheme="minorHAnsi" w:cs="Times New Roman"/>
          <w:sz w:val="28"/>
          <w:szCs w:val="28"/>
        </w:rPr>
        <w:t xml:space="preserve">в расчет финансирования </w:t>
      </w:r>
      <w:r w:rsidR="00E6744E" w:rsidRPr="00AF01DC">
        <w:rPr>
          <w:rFonts w:asciiTheme="minorHAnsi" w:hAnsiTheme="minorHAnsi" w:cs="Times New Roman"/>
          <w:sz w:val="28"/>
          <w:szCs w:val="28"/>
        </w:rPr>
        <w:t xml:space="preserve">медицинской организации </w:t>
      </w:r>
      <w:r w:rsidRPr="00AF01DC">
        <w:rPr>
          <w:rFonts w:asciiTheme="minorHAnsi" w:hAnsiTheme="minorHAnsi" w:cs="Times New Roman"/>
          <w:sz w:val="28"/>
          <w:szCs w:val="28"/>
        </w:rPr>
        <w:t xml:space="preserve">следующего </w:t>
      </w:r>
      <w:r w:rsidR="009977F1">
        <w:rPr>
          <w:rFonts w:asciiTheme="minorHAnsi" w:hAnsiTheme="minorHAnsi" w:cs="Times New Roman"/>
          <w:sz w:val="28"/>
          <w:szCs w:val="28"/>
        </w:rPr>
        <w:t xml:space="preserve">за полугодием </w:t>
      </w:r>
      <w:r w:rsidR="00E6744E" w:rsidRPr="00AF01DC">
        <w:rPr>
          <w:rFonts w:asciiTheme="minorHAnsi" w:hAnsiTheme="minorHAnsi" w:cs="Times New Roman"/>
          <w:sz w:val="28"/>
          <w:szCs w:val="28"/>
        </w:rPr>
        <w:t>месяца, с отражением отдельной строкой в счете медицинской организации за оказанную медицинскую помощь.</w:t>
      </w:r>
    </w:p>
    <w:p w:rsidR="00AF01DC" w:rsidRPr="00BF432C" w:rsidRDefault="00AF01DC" w:rsidP="004F5593">
      <w:pPr>
        <w:pStyle w:val="ConsPlusNormal"/>
        <w:numPr>
          <w:ilvl w:val="0"/>
          <w:numId w:val="3"/>
        </w:numPr>
        <w:jc w:val="both"/>
        <w:rPr>
          <w:rFonts w:asciiTheme="minorHAnsi" w:hAnsiTheme="minorHAnsi" w:cs="Times New Roman"/>
          <w:sz w:val="28"/>
          <w:szCs w:val="28"/>
        </w:rPr>
      </w:pPr>
      <w:r w:rsidRPr="00E12FCD">
        <w:rPr>
          <w:rFonts w:asciiTheme="minorHAnsi" w:hAnsiTheme="minorHAnsi" w:cs="Times New Roman"/>
          <w:b/>
          <w:sz w:val="28"/>
          <w:szCs w:val="28"/>
        </w:rPr>
        <w:t>Перечень медицинских организаций с указанием показателей результативности</w:t>
      </w:r>
      <w:r w:rsidR="006F6E2E">
        <w:rPr>
          <w:rFonts w:asciiTheme="minorHAnsi" w:hAnsiTheme="minorHAnsi" w:cs="Times New Roman"/>
          <w:b/>
          <w:sz w:val="28"/>
          <w:szCs w:val="28"/>
        </w:rPr>
        <w:t xml:space="preserve"> </w:t>
      </w:r>
      <w:r w:rsidR="006F6E2E" w:rsidRPr="006F6E2E">
        <w:rPr>
          <w:rFonts w:asciiTheme="minorHAnsi" w:hAnsiTheme="minorHAnsi" w:cs="Times New Roman"/>
          <w:sz w:val="28"/>
          <w:szCs w:val="28"/>
        </w:rPr>
        <w:t>деятельности медицинских организаций (далее – показатели результативности деятельности)</w:t>
      </w:r>
      <w:r w:rsidRPr="006F6E2E">
        <w:rPr>
          <w:rFonts w:asciiTheme="minorHAnsi" w:hAnsiTheme="minorHAnsi" w:cs="Times New Roman"/>
          <w:sz w:val="28"/>
          <w:szCs w:val="28"/>
        </w:rPr>
        <w:t>,</w:t>
      </w:r>
      <w:r w:rsidRPr="006F7173">
        <w:rPr>
          <w:rFonts w:asciiTheme="minorHAnsi" w:hAnsiTheme="minorHAnsi" w:cs="Times New Roman"/>
          <w:sz w:val="28"/>
          <w:szCs w:val="28"/>
        </w:rPr>
        <w:t xml:space="preserve"> применяемых для указанных </w:t>
      </w:r>
      <w:bookmarkStart w:id="0" w:name="_GoBack"/>
      <w:bookmarkEnd w:id="0"/>
      <w:r w:rsidRPr="006F7173">
        <w:rPr>
          <w:rFonts w:asciiTheme="minorHAnsi" w:hAnsiTheme="minorHAnsi" w:cs="Times New Roman"/>
          <w:sz w:val="28"/>
          <w:szCs w:val="28"/>
        </w:rPr>
        <w:t>медицинских организаций</w:t>
      </w:r>
      <w:r>
        <w:rPr>
          <w:rFonts w:asciiTheme="minorHAnsi" w:hAnsiTheme="minorHAnsi" w:cs="Times New Roman"/>
          <w:sz w:val="28"/>
          <w:szCs w:val="28"/>
        </w:rPr>
        <w:t xml:space="preserve"> приведен в </w:t>
      </w:r>
      <w:r w:rsidR="00BF432C">
        <w:rPr>
          <w:rFonts w:asciiTheme="minorHAnsi" w:hAnsiTheme="minorHAnsi" w:cs="Times New Roman"/>
          <w:sz w:val="28"/>
          <w:szCs w:val="28"/>
        </w:rPr>
        <w:t>Приложении 6.1.</w:t>
      </w:r>
      <w:r w:rsidRPr="00BF432C">
        <w:rPr>
          <w:rFonts w:asciiTheme="minorHAnsi" w:hAnsiTheme="minorHAnsi" w:cs="Times New Roman"/>
          <w:sz w:val="28"/>
          <w:szCs w:val="28"/>
        </w:rPr>
        <w:t xml:space="preserve"> к Тарифному соглашению.</w:t>
      </w:r>
    </w:p>
    <w:p w:rsidR="006F7173" w:rsidRPr="00E12FCD" w:rsidRDefault="00C10442" w:rsidP="004F5593">
      <w:pPr>
        <w:pStyle w:val="ConsPlusNormal"/>
        <w:numPr>
          <w:ilvl w:val="0"/>
          <w:numId w:val="3"/>
        </w:numPr>
        <w:spacing w:before="120"/>
        <w:jc w:val="both"/>
        <w:rPr>
          <w:rFonts w:asciiTheme="minorHAnsi" w:hAnsiTheme="minorHAnsi" w:cs="Times New Roman"/>
          <w:sz w:val="28"/>
          <w:szCs w:val="28"/>
        </w:rPr>
      </w:pPr>
      <w:r w:rsidRPr="00E12FCD">
        <w:rPr>
          <w:rFonts w:asciiTheme="minorHAnsi" w:hAnsiTheme="minorHAnsi" w:cs="Times New Roman"/>
          <w:b/>
          <w:sz w:val="28"/>
          <w:szCs w:val="28"/>
        </w:rPr>
        <w:t>П</w:t>
      </w:r>
      <w:r w:rsidR="006F7173" w:rsidRPr="00E12FCD">
        <w:rPr>
          <w:rFonts w:asciiTheme="minorHAnsi" w:hAnsiTheme="minorHAnsi" w:cs="Times New Roman"/>
          <w:b/>
          <w:sz w:val="28"/>
          <w:szCs w:val="28"/>
        </w:rPr>
        <w:t>оказател</w:t>
      </w:r>
      <w:r w:rsidRPr="00E12FCD">
        <w:rPr>
          <w:rFonts w:asciiTheme="minorHAnsi" w:hAnsiTheme="minorHAnsi" w:cs="Times New Roman"/>
          <w:b/>
          <w:sz w:val="28"/>
          <w:szCs w:val="28"/>
        </w:rPr>
        <w:t>и результативности</w:t>
      </w:r>
      <w:r>
        <w:rPr>
          <w:rFonts w:asciiTheme="minorHAnsi" w:hAnsiTheme="minorHAnsi" w:cs="Times New Roman"/>
          <w:sz w:val="28"/>
          <w:szCs w:val="28"/>
        </w:rPr>
        <w:t xml:space="preserve"> разделены</w:t>
      </w:r>
      <w:r w:rsidR="006F7173" w:rsidRPr="006F7173">
        <w:rPr>
          <w:rFonts w:asciiTheme="minorHAnsi" w:hAnsiTheme="minorHAnsi" w:cs="Times New Roman"/>
          <w:sz w:val="28"/>
          <w:szCs w:val="28"/>
        </w:rPr>
        <w:t xml:space="preserve"> </w:t>
      </w:r>
      <w:r w:rsidR="006F7173" w:rsidRPr="00E12FCD">
        <w:rPr>
          <w:rFonts w:asciiTheme="minorHAnsi" w:hAnsiTheme="minorHAnsi" w:cs="Times New Roman"/>
          <w:sz w:val="28"/>
          <w:szCs w:val="28"/>
        </w:rPr>
        <w:t>на блоки, отражающи</w:t>
      </w:r>
      <w:r w:rsidRPr="00E12FCD">
        <w:rPr>
          <w:rFonts w:asciiTheme="minorHAnsi" w:hAnsiTheme="minorHAnsi" w:cs="Times New Roman"/>
          <w:sz w:val="28"/>
          <w:szCs w:val="28"/>
        </w:rPr>
        <w:t>е</w:t>
      </w:r>
      <w:r w:rsidR="006F7173" w:rsidRPr="00E12FCD">
        <w:rPr>
          <w:rFonts w:asciiTheme="minorHAnsi" w:hAnsiTheme="minorHAnsi" w:cs="Times New Roman"/>
          <w:sz w:val="28"/>
          <w:szCs w:val="28"/>
        </w:rPr>
        <w:t xml:space="preserve"> результативность оказания медицинской помощи разным категориям населения (взрослому населению, детскому населению, акушерско-гинекологической помощи) в амбулаторных условиях.</w:t>
      </w:r>
    </w:p>
    <w:p w:rsidR="00E12FCD" w:rsidRDefault="006F7173" w:rsidP="00191669">
      <w:pPr>
        <w:pStyle w:val="ConsPlusNormal"/>
        <w:numPr>
          <w:ilvl w:val="1"/>
          <w:numId w:val="3"/>
        </w:numPr>
        <w:jc w:val="both"/>
        <w:rPr>
          <w:rFonts w:asciiTheme="minorHAnsi" w:hAnsiTheme="minorHAnsi" w:cs="Times New Roman"/>
          <w:sz w:val="28"/>
          <w:szCs w:val="28"/>
        </w:rPr>
      </w:pPr>
      <w:r w:rsidRPr="006F7173">
        <w:rPr>
          <w:rFonts w:asciiTheme="minorHAnsi" w:hAnsiTheme="minorHAnsi" w:cs="Times New Roman"/>
          <w:sz w:val="28"/>
          <w:szCs w:val="28"/>
        </w:rPr>
        <w:t xml:space="preserve">В случае, когда группа показателей результативности одного из блоков неприменима для конкретной медицинской организации и (или) отчетного периода, суммарный максимальный балл и итоговый коэффициент для соответствующей медицинской организации </w:t>
      </w:r>
      <w:proofErr w:type="gramStart"/>
      <w:r w:rsidRPr="006F7173">
        <w:rPr>
          <w:rFonts w:asciiTheme="minorHAnsi" w:hAnsiTheme="minorHAnsi" w:cs="Times New Roman"/>
          <w:sz w:val="28"/>
          <w:szCs w:val="28"/>
        </w:rPr>
        <w:t>рассчитыва</w:t>
      </w:r>
      <w:r w:rsidR="00FA3CA0">
        <w:rPr>
          <w:rFonts w:asciiTheme="minorHAnsi" w:hAnsiTheme="minorHAnsi" w:cs="Times New Roman"/>
          <w:sz w:val="28"/>
          <w:szCs w:val="28"/>
        </w:rPr>
        <w:t>ется</w:t>
      </w:r>
      <w:r w:rsidRPr="006F7173">
        <w:rPr>
          <w:rFonts w:asciiTheme="minorHAnsi" w:hAnsiTheme="minorHAnsi" w:cs="Times New Roman"/>
          <w:sz w:val="28"/>
          <w:szCs w:val="28"/>
        </w:rPr>
        <w:t xml:space="preserve"> </w:t>
      </w:r>
      <w:r w:rsidR="00191669">
        <w:rPr>
          <w:rFonts w:asciiTheme="minorHAnsi" w:hAnsiTheme="minorHAnsi" w:cs="Times New Roman"/>
          <w:sz w:val="28"/>
          <w:szCs w:val="28"/>
        </w:rPr>
        <w:t xml:space="preserve"> </w:t>
      </w:r>
      <w:r w:rsidRPr="006F7173">
        <w:rPr>
          <w:rFonts w:asciiTheme="minorHAnsi" w:hAnsiTheme="minorHAnsi" w:cs="Times New Roman"/>
          <w:sz w:val="28"/>
          <w:szCs w:val="28"/>
        </w:rPr>
        <w:t>без</w:t>
      </w:r>
      <w:proofErr w:type="gramEnd"/>
      <w:r w:rsidRPr="006F7173">
        <w:rPr>
          <w:rFonts w:asciiTheme="minorHAnsi" w:hAnsiTheme="minorHAnsi" w:cs="Times New Roman"/>
          <w:sz w:val="28"/>
          <w:szCs w:val="28"/>
        </w:rPr>
        <w:t xml:space="preserve"> учета этой группы показателей. </w:t>
      </w:r>
      <w:r w:rsidR="00FE56A8">
        <w:rPr>
          <w:rFonts w:asciiTheme="minorHAnsi" w:hAnsiTheme="minorHAnsi" w:cs="Times New Roman"/>
          <w:sz w:val="28"/>
          <w:szCs w:val="28"/>
        </w:rPr>
        <w:t xml:space="preserve"> </w:t>
      </w:r>
    </w:p>
    <w:p w:rsidR="00E12FCD" w:rsidRPr="00536983" w:rsidRDefault="00E12FCD" w:rsidP="004F5593">
      <w:pPr>
        <w:pStyle w:val="ConsPlusNormal"/>
        <w:numPr>
          <w:ilvl w:val="0"/>
          <w:numId w:val="3"/>
        </w:numPr>
        <w:spacing w:before="120"/>
        <w:jc w:val="both"/>
        <w:rPr>
          <w:rFonts w:asciiTheme="minorHAnsi" w:hAnsiTheme="minorHAnsi" w:cs="Times New Roman"/>
          <w:sz w:val="28"/>
          <w:szCs w:val="28"/>
        </w:rPr>
      </w:pPr>
      <w:r w:rsidRPr="00E12FCD">
        <w:rPr>
          <w:rFonts w:asciiTheme="minorHAnsi" w:hAnsiTheme="minorHAnsi" w:cs="Times New Roman"/>
          <w:b/>
          <w:sz w:val="28"/>
          <w:szCs w:val="28"/>
        </w:rPr>
        <w:t>Порядок расчета значений показателей</w:t>
      </w:r>
      <w:r w:rsidRPr="006F7173">
        <w:rPr>
          <w:rFonts w:asciiTheme="minorHAnsi" w:hAnsiTheme="minorHAnsi" w:cs="Times New Roman"/>
          <w:sz w:val="28"/>
          <w:szCs w:val="28"/>
        </w:rPr>
        <w:t xml:space="preserve"> результативности деятельности </w:t>
      </w:r>
      <w:r w:rsidRPr="006F7173">
        <w:rPr>
          <w:rFonts w:asciiTheme="minorHAnsi" w:hAnsiTheme="minorHAnsi" w:cs="Times New Roman"/>
          <w:sz w:val="28"/>
          <w:szCs w:val="28"/>
        </w:rPr>
        <w:lastRenderedPageBreak/>
        <w:t xml:space="preserve">медицинских организаций представлен в </w:t>
      </w:r>
      <w:r w:rsidR="00536983">
        <w:rPr>
          <w:rFonts w:asciiTheme="minorHAnsi" w:hAnsiTheme="minorHAnsi" w:cs="Times New Roman"/>
          <w:sz w:val="28"/>
          <w:szCs w:val="28"/>
        </w:rPr>
        <w:t xml:space="preserve">Приложении 6.2. </w:t>
      </w:r>
      <w:r w:rsidRPr="00536983">
        <w:rPr>
          <w:rFonts w:asciiTheme="minorHAnsi" w:hAnsiTheme="minorHAnsi" w:cs="Times New Roman"/>
          <w:sz w:val="28"/>
          <w:szCs w:val="28"/>
        </w:rPr>
        <w:t xml:space="preserve">к Тарифному соглашению). </w:t>
      </w:r>
    </w:p>
    <w:p w:rsidR="00686315" w:rsidRPr="00AF01DC" w:rsidRDefault="00C51A3B" w:rsidP="00191669">
      <w:pPr>
        <w:pStyle w:val="ConsPlusNormal"/>
        <w:numPr>
          <w:ilvl w:val="1"/>
          <w:numId w:val="3"/>
        </w:numPr>
        <w:spacing w:before="120"/>
        <w:jc w:val="both"/>
        <w:rPr>
          <w:rFonts w:asciiTheme="minorHAnsi" w:hAnsiTheme="minorHAnsi" w:cs="Times New Roman"/>
          <w:sz w:val="28"/>
          <w:szCs w:val="28"/>
        </w:rPr>
      </w:pPr>
      <w:r w:rsidRPr="00AF01DC">
        <w:rPr>
          <w:rFonts w:asciiTheme="minorHAnsi" w:hAnsiTheme="minorHAnsi" w:cs="Times New Roman"/>
          <w:sz w:val="28"/>
          <w:szCs w:val="28"/>
        </w:rPr>
        <w:t xml:space="preserve">Показатели </w:t>
      </w:r>
      <w:r w:rsidR="00E6744E" w:rsidRPr="00AF01DC">
        <w:rPr>
          <w:rFonts w:asciiTheme="minorHAnsi" w:hAnsiTheme="minorHAnsi" w:cs="Times New Roman"/>
          <w:sz w:val="28"/>
          <w:szCs w:val="28"/>
        </w:rPr>
        <w:t xml:space="preserve">результативности </w:t>
      </w:r>
      <w:r w:rsidRPr="00AF01DC">
        <w:rPr>
          <w:rFonts w:asciiTheme="minorHAnsi" w:hAnsiTheme="minorHAnsi" w:cs="Times New Roman"/>
          <w:sz w:val="28"/>
          <w:szCs w:val="28"/>
        </w:rPr>
        <w:t xml:space="preserve">рассчитываются на </w:t>
      </w:r>
      <w:r w:rsidR="00686315" w:rsidRPr="00AF01DC">
        <w:rPr>
          <w:rFonts w:asciiTheme="minorHAnsi" w:hAnsiTheme="minorHAnsi" w:cs="Times New Roman"/>
          <w:sz w:val="28"/>
          <w:szCs w:val="28"/>
        </w:rPr>
        <w:t>количество прикрепленного к медицинской организации населения</w:t>
      </w:r>
      <w:r w:rsidRPr="00AF01DC">
        <w:rPr>
          <w:rFonts w:asciiTheme="minorHAnsi" w:hAnsiTheme="minorHAnsi" w:cs="Times New Roman"/>
          <w:sz w:val="28"/>
          <w:szCs w:val="28"/>
        </w:rPr>
        <w:t xml:space="preserve"> на </w:t>
      </w:r>
      <w:r w:rsidR="00E6744E" w:rsidRPr="00AF01DC">
        <w:rPr>
          <w:rFonts w:asciiTheme="minorHAnsi" w:hAnsiTheme="minorHAnsi" w:cs="Times New Roman"/>
          <w:sz w:val="28"/>
          <w:szCs w:val="28"/>
        </w:rPr>
        <w:t xml:space="preserve">последнюю дату </w:t>
      </w:r>
      <w:r w:rsidRPr="00AF01DC">
        <w:rPr>
          <w:rFonts w:asciiTheme="minorHAnsi" w:hAnsiTheme="minorHAnsi" w:cs="Times New Roman"/>
          <w:sz w:val="28"/>
          <w:szCs w:val="28"/>
        </w:rPr>
        <w:t>отчетного периода (квартала)</w:t>
      </w:r>
      <w:r w:rsidR="00686315" w:rsidRPr="00AF01DC">
        <w:rPr>
          <w:rFonts w:asciiTheme="minorHAnsi" w:hAnsiTheme="minorHAnsi" w:cs="Times New Roman"/>
          <w:sz w:val="28"/>
          <w:szCs w:val="28"/>
        </w:rPr>
        <w:t>.</w:t>
      </w:r>
    </w:p>
    <w:p w:rsidR="00E12FCD" w:rsidRPr="00536983" w:rsidRDefault="003E379A" w:rsidP="00191669">
      <w:pPr>
        <w:pStyle w:val="ConsPlusNormal"/>
        <w:numPr>
          <w:ilvl w:val="1"/>
          <w:numId w:val="3"/>
        </w:numPr>
        <w:spacing w:before="120"/>
        <w:jc w:val="both"/>
        <w:rPr>
          <w:rFonts w:asciiTheme="minorHAnsi" w:hAnsiTheme="minorHAnsi" w:cs="Times New Roman"/>
          <w:sz w:val="28"/>
          <w:szCs w:val="28"/>
        </w:rPr>
      </w:pPr>
      <w:r w:rsidRPr="00AF01DC">
        <w:rPr>
          <w:rFonts w:asciiTheme="minorHAnsi" w:hAnsiTheme="minorHAnsi" w:cs="Times New Roman"/>
          <w:sz w:val="28"/>
          <w:szCs w:val="28"/>
        </w:rPr>
        <w:t>Для оценки п</w:t>
      </w:r>
      <w:r w:rsidR="005353E6" w:rsidRPr="00AF01DC">
        <w:rPr>
          <w:rFonts w:asciiTheme="minorHAnsi" w:hAnsiTheme="minorHAnsi" w:cs="Times New Roman"/>
          <w:sz w:val="28"/>
          <w:szCs w:val="28"/>
        </w:rPr>
        <w:t>рирост</w:t>
      </w:r>
      <w:r w:rsidRPr="00AF01DC">
        <w:rPr>
          <w:rFonts w:asciiTheme="minorHAnsi" w:hAnsiTheme="minorHAnsi" w:cs="Times New Roman"/>
          <w:sz w:val="28"/>
          <w:szCs w:val="28"/>
        </w:rPr>
        <w:t>а</w:t>
      </w:r>
      <w:r w:rsidR="005353E6" w:rsidRPr="00AF01DC">
        <w:rPr>
          <w:rFonts w:asciiTheme="minorHAnsi" w:hAnsiTheme="minorHAnsi" w:cs="Times New Roman"/>
          <w:sz w:val="28"/>
          <w:szCs w:val="28"/>
        </w:rPr>
        <w:t xml:space="preserve"> показателей</w:t>
      </w:r>
      <w:r w:rsidR="001319A8" w:rsidRPr="00AF01DC">
        <w:rPr>
          <w:rFonts w:asciiTheme="minorHAnsi" w:hAnsiTheme="minorHAnsi" w:cs="Times New Roman"/>
          <w:sz w:val="28"/>
          <w:szCs w:val="28"/>
        </w:rPr>
        <w:t xml:space="preserve"> </w:t>
      </w:r>
      <w:r w:rsidR="005353E6" w:rsidRPr="00AF01DC">
        <w:rPr>
          <w:rFonts w:asciiTheme="minorHAnsi" w:hAnsiTheme="minorHAnsi" w:cs="Times New Roman"/>
          <w:sz w:val="28"/>
          <w:szCs w:val="28"/>
        </w:rPr>
        <w:t xml:space="preserve">результативности </w:t>
      </w:r>
      <w:r w:rsidR="00742C42" w:rsidRPr="00AF01DC">
        <w:rPr>
          <w:rFonts w:asciiTheme="minorHAnsi" w:hAnsiTheme="minorHAnsi" w:cs="Times New Roman"/>
          <w:sz w:val="28"/>
          <w:szCs w:val="28"/>
        </w:rPr>
        <w:t xml:space="preserve">используются установленные </w:t>
      </w:r>
      <w:r w:rsidR="005353E6" w:rsidRPr="00AF01DC">
        <w:rPr>
          <w:rFonts w:asciiTheme="minorHAnsi" w:hAnsiTheme="minorHAnsi" w:cs="Times New Roman"/>
          <w:sz w:val="28"/>
          <w:szCs w:val="28"/>
        </w:rPr>
        <w:t>целевы</w:t>
      </w:r>
      <w:r w:rsidR="00742C42" w:rsidRPr="00AF01DC">
        <w:rPr>
          <w:rFonts w:asciiTheme="minorHAnsi" w:hAnsiTheme="minorHAnsi" w:cs="Times New Roman"/>
          <w:sz w:val="28"/>
          <w:szCs w:val="28"/>
        </w:rPr>
        <w:t>е</w:t>
      </w:r>
      <w:r w:rsidR="005353E6" w:rsidRPr="00AF01DC">
        <w:rPr>
          <w:rFonts w:asciiTheme="minorHAnsi" w:hAnsiTheme="minorHAnsi" w:cs="Times New Roman"/>
          <w:sz w:val="28"/>
          <w:szCs w:val="28"/>
        </w:rPr>
        <w:t xml:space="preserve"> значения показателей</w:t>
      </w:r>
      <w:r w:rsidR="00742C42" w:rsidRPr="00AF01DC">
        <w:rPr>
          <w:rFonts w:asciiTheme="minorHAnsi" w:hAnsiTheme="minorHAnsi" w:cs="Times New Roman"/>
          <w:sz w:val="28"/>
          <w:szCs w:val="28"/>
        </w:rPr>
        <w:t xml:space="preserve"> для каждой медицинской организации</w:t>
      </w:r>
      <w:r w:rsidR="005353E6" w:rsidRPr="00AF01DC">
        <w:rPr>
          <w:rFonts w:asciiTheme="minorHAnsi" w:hAnsiTheme="minorHAnsi" w:cs="Times New Roman"/>
          <w:sz w:val="28"/>
          <w:szCs w:val="28"/>
        </w:rPr>
        <w:t>.</w:t>
      </w:r>
      <w:r w:rsidR="00742C42" w:rsidRPr="00AF01DC">
        <w:rPr>
          <w:rFonts w:asciiTheme="minorHAnsi" w:hAnsiTheme="minorHAnsi" w:cs="Times New Roman"/>
          <w:sz w:val="28"/>
          <w:szCs w:val="28"/>
        </w:rPr>
        <w:t xml:space="preserve"> </w:t>
      </w:r>
      <w:r w:rsidR="00AF01DC">
        <w:rPr>
          <w:rFonts w:asciiTheme="minorHAnsi" w:hAnsiTheme="minorHAnsi" w:cs="Times New Roman"/>
          <w:sz w:val="28"/>
          <w:szCs w:val="28"/>
        </w:rPr>
        <w:t xml:space="preserve"> </w:t>
      </w:r>
    </w:p>
    <w:p w:rsidR="00703E1D" w:rsidRDefault="006F7173" w:rsidP="004F5593">
      <w:pPr>
        <w:pStyle w:val="ConsPlusNormal"/>
        <w:numPr>
          <w:ilvl w:val="0"/>
          <w:numId w:val="3"/>
        </w:numPr>
        <w:spacing w:before="120"/>
        <w:contextualSpacing/>
        <w:jc w:val="both"/>
        <w:rPr>
          <w:rFonts w:asciiTheme="minorHAnsi" w:hAnsiTheme="minorHAnsi" w:cs="Times New Roman"/>
          <w:sz w:val="28"/>
          <w:szCs w:val="28"/>
        </w:rPr>
      </w:pPr>
      <w:r w:rsidRPr="006F7173">
        <w:rPr>
          <w:rFonts w:asciiTheme="minorHAnsi" w:hAnsiTheme="minorHAnsi" w:cs="Times New Roman"/>
          <w:sz w:val="28"/>
          <w:szCs w:val="28"/>
        </w:rPr>
        <w:t>Каждый показатель, включенный в блок (</w:t>
      </w:r>
      <w:r w:rsidR="0053091B" w:rsidRPr="00536983">
        <w:rPr>
          <w:rFonts w:asciiTheme="minorHAnsi" w:hAnsiTheme="minorHAnsi" w:cs="Times New Roman"/>
          <w:sz w:val="28"/>
          <w:szCs w:val="28"/>
        </w:rPr>
        <w:t>П</w:t>
      </w:r>
      <w:r w:rsidRPr="00536983">
        <w:rPr>
          <w:rFonts w:asciiTheme="minorHAnsi" w:hAnsiTheme="minorHAnsi" w:cs="Times New Roman"/>
          <w:sz w:val="28"/>
          <w:szCs w:val="28"/>
        </w:rPr>
        <w:t>риложение</w:t>
      </w:r>
      <w:r w:rsidR="00536983">
        <w:rPr>
          <w:rFonts w:asciiTheme="minorHAnsi" w:hAnsiTheme="minorHAnsi" w:cs="Times New Roman"/>
          <w:sz w:val="28"/>
          <w:szCs w:val="28"/>
        </w:rPr>
        <w:t xml:space="preserve"> 6.4.</w:t>
      </w:r>
      <w:r w:rsidR="0053091B" w:rsidRPr="00536983">
        <w:rPr>
          <w:rFonts w:asciiTheme="minorHAnsi" w:hAnsiTheme="minorHAnsi" w:cs="Times New Roman"/>
          <w:sz w:val="28"/>
          <w:szCs w:val="28"/>
        </w:rPr>
        <w:t xml:space="preserve"> к Тарифному соглашению</w:t>
      </w:r>
      <w:r w:rsidRPr="00536983">
        <w:rPr>
          <w:rFonts w:asciiTheme="minorHAnsi" w:hAnsiTheme="minorHAnsi" w:cs="Times New Roman"/>
          <w:sz w:val="28"/>
          <w:szCs w:val="28"/>
        </w:rPr>
        <w:t>),</w:t>
      </w:r>
      <w:r w:rsidRPr="006F7173">
        <w:rPr>
          <w:rFonts w:asciiTheme="minorHAnsi" w:hAnsiTheme="minorHAnsi" w:cs="Times New Roman"/>
          <w:sz w:val="28"/>
          <w:szCs w:val="28"/>
        </w:rPr>
        <w:t xml:space="preserve"> оценивается в баллах, которые суммируются. </w:t>
      </w:r>
    </w:p>
    <w:p w:rsidR="00E12FCD" w:rsidRDefault="00E12FCD" w:rsidP="006F7173">
      <w:pPr>
        <w:pStyle w:val="ConsPlusNormal"/>
        <w:spacing w:before="120"/>
        <w:ind w:firstLine="567"/>
        <w:contextualSpacing/>
        <w:jc w:val="both"/>
        <w:rPr>
          <w:rFonts w:asciiTheme="minorHAnsi" w:hAnsiTheme="minorHAnsi" w:cs="Times New Roman"/>
          <w:sz w:val="28"/>
          <w:szCs w:val="28"/>
          <w:highlight w:val="lightGray"/>
        </w:rPr>
      </w:pPr>
    </w:p>
    <w:p w:rsidR="006F7173" w:rsidRPr="001319A8" w:rsidRDefault="0053091B" w:rsidP="00191669">
      <w:pPr>
        <w:pStyle w:val="ConsPlusNormal"/>
        <w:numPr>
          <w:ilvl w:val="1"/>
          <w:numId w:val="3"/>
        </w:numPr>
        <w:spacing w:before="120"/>
        <w:contextualSpacing/>
        <w:jc w:val="both"/>
        <w:rPr>
          <w:rFonts w:asciiTheme="minorHAnsi" w:hAnsiTheme="minorHAnsi" w:cs="Times New Roman"/>
          <w:sz w:val="28"/>
          <w:szCs w:val="28"/>
        </w:rPr>
      </w:pPr>
      <w:r w:rsidRPr="001319A8">
        <w:rPr>
          <w:rFonts w:asciiTheme="minorHAnsi" w:hAnsiTheme="minorHAnsi" w:cs="Times New Roman"/>
          <w:sz w:val="28"/>
          <w:szCs w:val="28"/>
        </w:rPr>
        <w:t>М</w:t>
      </w:r>
      <w:r w:rsidR="006F7173" w:rsidRPr="001319A8">
        <w:rPr>
          <w:rFonts w:asciiTheme="minorHAnsi" w:hAnsiTheme="minorHAnsi" w:cs="Times New Roman"/>
          <w:sz w:val="28"/>
          <w:szCs w:val="28"/>
        </w:rPr>
        <w:t>аксимально возможная сумма баллов по каждому блоку составляет:</w:t>
      </w:r>
    </w:p>
    <w:p w:rsidR="006F7173" w:rsidRPr="001319A8" w:rsidRDefault="006F7173" w:rsidP="00191669">
      <w:pPr>
        <w:pStyle w:val="ConsPlusNormal"/>
        <w:spacing w:before="120"/>
        <w:contextualSpacing/>
        <w:jc w:val="both"/>
        <w:rPr>
          <w:rFonts w:asciiTheme="minorHAnsi" w:hAnsiTheme="minorHAnsi" w:cs="Times New Roman"/>
          <w:sz w:val="28"/>
          <w:szCs w:val="28"/>
        </w:rPr>
      </w:pPr>
      <w:r w:rsidRPr="001319A8">
        <w:rPr>
          <w:rFonts w:asciiTheme="minorHAnsi" w:hAnsiTheme="minorHAnsi" w:cs="Times New Roman"/>
          <w:sz w:val="28"/>
          <w:szCs w:val="28"/>
        </w:rPr>
        <w:t>- 25 баллов для показателей блока 1;</w:t>
      </w:r>
    </w:p>
    <w:p w:rsidR="006F7173" w:rsidRPr="001319A8" w:rsidRDefault="006F7173" w:rsidP="00191669">
      <w:pPr>
        <w:pStyle w:val="ConsPlusNormal"/>
        <w:spacing w:before="120"/>
        <w:contextualSpacing/>
        <w:jc w:val="both"/>
        <w:rPr>
          <w:rFonts w:asciiTheme="minorHAnsi" w:hAnsiTheme="minorHAnsi" w:cs="Times New Roman"/>
          <w:sz w:val="28"/>
          <w:szCs w:val="28"/>
        </w:rPr>
      </w:pPr>
      <w:r w:rsidRPr="001319A8">
        <w:rPr>
          <w:rFonts w:asciiTheme="minorHAnsi" w:hAnsiTheme="minorHAnsi" w:cs="Times New Roman"/>
          <w:sz w:val="28"/>
          <w:szCs w:val="28"/>
        </w:rPr>
        <w:t>- 10 баллов для показателей блока 2;</w:t>
      </w:r>
    </w:p>
    <w:p w:rsidR="006F7173" w:rsidRPr="001319A8" w:rsidRDefault="006F7173" w:rsidP="00191669">
      <w:pPr>
        <w:pStyle w:val="ConsPlusNormal"/>
        <w:spacing w:before="120"/>
        <w:contextualSpacing/>
        <w:jc w:val="both"/>
        <w:rPr>
          <w:rFonts w:asciiTheme="minorHAnsi" w:hAnsiTheme="minorHAnsi" w:cs="Times New Roman"/>
          <w:sz w:val="28"/>
          <w:szCs w:val="28"/>
        </w:rPr>
      </w:pPr>
      <w:r w:rsidRPr="001319A8">
        <w:rPr>
          <w:rFonts w:asciiTheme="minorHAnsi" w:hAnsiTheme="minorHAnsi" w:cs="Times New Roman"/>
          <w:sz w:val="28"/>
          <w:szCs w:val="28"/>
        </w:rPr>
        <w:t>- 6 баллов для показателей блока 3.</w:t>
      </w:r>
    </w:p>
    <w:p w:rsidR="006F7173" w:rsidRPr="006F7173" w:rsidRDefault="006F7173" w:rsidP="00191669">
      <w:pPr>
        <w:pStyle w:val="ConsPlusNormal"/>
        <w:numPr>
          <w:ilvl w:val="1"/>
          <w:numId w:val="3"/>
        </w:numPr>
        <w:spacing w:before="120"/>
        <w:contextualSpacing/>
        <w:jc w:val="both"/>
        <w:rPr>
          <w:rFonts w:asciiTheme="minorHAnsi" w:hAnsiTheme="minorHAnsi" w:cs="Times New Roman"/>
          <w:sz w:val="28"/>
          <w:szCs w:val="28"/>
        </w:rPr>
      </w:pPr>
      <w:r w:rsidRPr="001319A8">
        <w:rPr>
          <w:rFonts w:asciiTheme="minorHAnsi" w:hAnsiTheme="minorHAnsi" w:cs="Times New Roman"/>
          <w:sz w:val="28"/>
          <w:szCs w:val="28"/>
        </w:rPr>
        <w:t xml:space="preserve">В зависимости от результатов деятельности медицинской организации </w:t>
      </w:r>
      <w:r w:rsidRPr="001319A8">
        <w:rPr>
          <w:rFonts w:asciiTheme="minorHAnsi" w:hAnsiTheme="minorHAnsi" w:cs="Times New Roman"/>
          <w:sz w:val="28"/>
          <w:szCs w:val="28"/>
        </w:rPr>
        <w:br/>
        <w:t>по каждому показателю определяется балл в диапазоне от 0 до 3 баллов.</w:t>
      </w:r>
    </w:p>
    <w:p w:rsidR="00FE56A8" w:rsidRDefault="006F7173" w:rsidP="004F5593">
      <w:pPr>
        <w:pStyle w:val="ConsPlusNormal"/>
        <w:numPr>
          <w:ilvl w:val="0"/>
          <w:numId w:val="3"/>
        </w:numPr>
        <w:spacing w:before="120"/>
        <w:jc w:val="both"/>
        <w:rPr>
          <w:rFonts w:asciiTheme="minorHAnsi" w:hAnsiTheme="minorHAnsi" w:cs="Times New Roman"/>
          <w:sz w:val="28"/>
          <w:szCs w:val="28"/>
        </w:rPr>
      </w:pPr>
      <w:r w:rsidRPr="006F7173">
        <w:rPr>
          <w:rFonts w:asciiTheme="minorHAnsi" w:hAnsiTheme="minorHAnsi" w:cs="Times New Roman"/>
          <w:sz w:val="28"/>
          <w:szCs w:val="28"/>
        </w:rPr>
        <w:t xml:space="preserve">С учетом фактического выполнения показателей, медицинское организации распределяются на три группы: </w:t>
      </w:r>
    </w:p>
    <w:p w:rsidR="00FE56A8" w:rsidRDefault="006F7173" w:rsidP="00191669">
      <w:pPr>
        <w:pStyle w:val="ConsPlusNormal"/>
        <w:jc w:val="both"/>
        <w:rPr>
          <w:rFonts w:asciiTheme="minorHAnsi" w:hAnsiTheme="minorHAnsi" w:cs="Times New Roman"/>
          <w:sz w:val="28"/>
          <w:szCs w:val="28"/>
        </w:rPr>
      </w:pPr>
      <w:r w:rsidRPr="006F7173">
        <w:rPr>
          <w:rFonts w:asciiTheme="minorHAnsi" w:hAnsiTheme="minorHAnsi" w:cs="Times New Roman"/>
          <w:sz w:val="28"/>
          <w:szCs w:val="28"/>
          <w:lang w:val="en-US"/>
        </w:rPr>
        <w:t>I</w:t>
      </w:r>
      <w:r w:rsidRPr="006F7173">
        <w:rPr>
          <w:rFonts w:asciiTheme="minorHAnsi" w:hAnsiTheme="minorHAnsi" w:cs="Times New Roman"/>
          <w:sz w:val="28"/>
          <w:szCs w:val="28"/>
        </w:rPr>
        <w:t xml:space="preserve"> – выполнившие до 50 процентов показателей,  </w:t>
      </w:r>
    </w:p>
    <w:p w:rsidR="00FE56A8" w:rsidRDefault="006F7173" w:rsidP="00191669">
      <w:pPr>
        <w:pStyle w:val="ConsPlusNormal"/>
        <w:jc w:val="both"/>
        <w:rPr>
          <w:rFonts w:asciiTheme="minorHAnsi" w:hAnsiTheme="minorHAnsi" w:cs="Times New Roman"/>
          <w:sz w:val="28"/>
          <w:szCs w:val="28"/>
        </w:rPr>
      </w:pPr>
      <w:r w:rsidRPr="006F7173">
        <w:rPr>
          <w:rFonts w:asciiTheme="minorHAnsi" w:hAnsiTheme="minorHAnsi" w:cs="Times New Roman"/>
          <w:sz w:val="28"/>
          <w:szCs w:val="28"/>
          <w:lang w:val="en-US"/>
        </w:rPr>
        <w:t>II</w:t>
      </w:r>
      <w:r w:rsidRPr="006F7173">
        <w:rPr>
          <w:rFonts w:asciiTheme="minorHAnsi" w:hAnsiTheme="minorHAnsi" w:cs="Times New Roman"/>
          <w:sz w:val="28"/>
          <w:szCs w:val="28"/>
        </w:rPr>
        <w:t xml:space="preserve"> – от 50 до 70 процентов показателей, </w:t>
      </w:r>
    </w:p>
    <w:p w:rsidR="006F7173" w:rsidRPr="006F7173" w:rsidRDefault="006F7173" w:rsidP="00191669">
      <w:pPr>
        <w:pStyle w:val="ConsPlusNormal"/>
        <w:jc w:val="both"/>
        <w:rPr>
          <w:rFonts w:asciiTheme="minorHAnsi" w:hAnsiTheme="minorHAnsi" w:cs="Times New Roman"/>
          <w:sz w:val="28"/>
          <w:szCs w:val="28"/>
        </w:rPr>
      </w:pPr>
      <w:r w:rsidRPr="006F7173">
        <w:rPr>
          <w:rFonts w:asciiTheme="minorHAnsi" w:hAnsiTheme="minorHAnsi" w:cs="Times New Roman"/>
          <w:sz w:val="28"/>
          <w:szCs w:val="28"/>
          <w:lang w:val="en-US"/>
        </w:rPr>
        <w:t>III</w:t>
      </w:r>
      <w:r w:rsidRPr="006F7173">
        <w:rPr>
          <w:rFonts w:asciiTheme="minorHAnsi" w:hAnsiTheme="minorHAnsi" w:cs="Times New Roman"/>
          <w:sz w:val="28"/>
          <w:szCs w:val="28"/>
        </w:rPr>
        <w:t xml:space="preserve"> – свыше 70 процентов показателей. </w:t>
      </w:r>
    </w:p>
    <w:p w:rsidR="006F7173" w:rsidRPr="006F7173" w:rsidRDefault="006F7173" w:rsidP="004F5593">
      <w:pPr>
        <w:pStyle w:val="ConsPlusNormal"/>
        <w:numPr>
          <w:ilvl w:val="0"/>
          <w:numId w:val="3"/>
        </w:numPr>
        <w:spacing w:before="120"/>
        <w:jc w:val="both"/>
        <w:rPr>
          <w:rFonts w:asciiTheme="minorHAnsi" w:hAnsiTheme="minorHAnsi" w:cs="Times New Roman"/>
          <w:sz w:val="28"/>
          <w:szCs w:val="28"/>
        </w:rPr>
      </w:pPr>
      <w:r w:rsidRPr="001319A8">
        <w:rPr>
          <w:rFonts w:asciiTheme="minorHAnsi" w:hAnsiTheme="minorHAnsi" w:cs="Times New Roman"/>
          <w:sz w:val="28"/>
          <w:szCs w:val="28"/>
        </w:rPr>
        <w:t xml:space="preserve">Оценка достижения значений показателей результативности деятельности медицинских организаций оформляется решением Комиссии, которое </w:t>
      </w:r>
      <w:r w:rsidR="004915AA">
        <w:rPr>
          <w:rFonts w:asciiTheme="minorHAnsi" w:hAnsiTheme="minorHAnsi" w:cs="Times New Roman"/>
          <w:sz w:val="28"/>
          <w:szCs w:val="28"/>
        </w:rPr>
        <w:t xml:space="preserve">публикуется на сайте ТФОМС </w:t>
      </w:r>
      <w:r w:rsidRPr="001319A8">
        <w:rPr>
          <w:rFonts w:asciiTheme="minorHAnsi" w:hAnsiTheme="minorHAnsi" w:cs="Times New Roman"/>
          <w:sz w:val="28"/>
          <w:szCs w:val="28"/>
        </w:rPr>
        <w:t>не позднее 25 числа месяца, следующего за отчетным периодом.</w:t>
      </w:r>
      <w:r w:rsidRPr="006F7173">
        <w:rPr>
          <w:rFonts w:asciiTheme="minorHAnsi" w:hAnsiTheme="minorHAnsi" w:cs="Times New Roman"/>
          <w:sz w:val="28"/>
          <w:szCs w:val="28"/>
        </w:rPr>
        <w:t xml:space="preserve"> </w:t>
      </w:r>
    </w:p>
    <w:p w:rsidR="00E12FCD" w:rsidRDefault="00E12FCD" w:rsidP="006F7173">
      <w:pPr>
        <w:pStyle w:val="ConsPlusNormal"/>
        <w:spacing w:before="120"/>
        <w:ind w:firstLine="567"/>
        <w:contextualSpacing/>
        <w:jc w:val="both"/>
        <w:rPr>
          <w:rFonts w:asciiTheme="minorHAnsi" w:hAnsiTheme="minorHAnsi" w:cs="Times New Roman"/>
          <w:sz w:val="28"/>
          <w:szCs w:val="28"/>
        </w:rPr>
      </w:pPr>
    </w:p>
    <w:p w:rsidR="006F7173" w:rsidRPr="006F7173" w:rsidRDefault="006F7173" w:rsidP="004F5593">
      <w:pPr>
        <w:pStyle w:val="ConsPlusNormal"/>
        <w:numPr>
          <w:ilvl w:val="0"/>
          <w:numId w:val="3"/>
        </w:numPr>
        <w:spacing w:before="120"/>
        <w:contextualSpacing/>
        <w:jc w:val="both"/>
        <w:rPr>
          <w:rFonts w:asciiTheme="minorHAnsi" w:hAnsiTheme="minorHAnsi" w:cs="Times New Roman"/>
          <w:sz w:val="28"/>
          <w:szCs w:val="28"/>
        </w:rPr>
      </w:pPr>
      <w:r w:rsidRPr="006F7173">
        <w:rPr>
          <w:rFonts w:asciiTheme="minorHAnsi" w:hAnsiTheme="minorHAnsi" w:cs="Times New Roman"/>
          <w:sz w:val="28"/>
          <w:szCs w:val="28"/>
        </w:rPr>
        <w:t>Объем средств, направляемый в медицинские организации по итогам оценки достижения значений показателей результативности деятельности, складывается из двух частей:</w:t>
      </w:r>
    </w:p>
    <w:p w:rsidR="006F7173" w:rsidRPr="006F7173" w:rsidRDefault="006F7173" w:rsidP="00191669">
      <w:pPr>
        <w:pStyle w:val="ConsPlusNormal"/>
        <w:numPr>
          <w:ilvl w:val="1"/>
          <w:numId w:val="3"/>
        </w:numPr>
        <w:spacing w:before="120"/>
        <w:jc w:val="both"/>
        <w:rPr>
          <w:rFonts w:asciiTheme="minorHAnsi" w:hAnsiTheme="minorHAnsi" w:cs="Times New Roman"/>
          <w:sz w:val="28"/>
          <w:szCs w:val="28"/>
        </w:rPr>
      </w:pPr>
      <w:r w:rsidRPr="006F7173">
        <w:rPr>
          <w:rFonts w:asciiTheme="minorHAnsi" w:hAnsiTheme="minorHAnsi" w:cs="Times New Roman"/>
          <w:b/>
          <w:bCs/>
          <w:sz w:val="28"/>
          <w:szCs w:val="28"/>
        </w:rPr>
        <w:t>1 часть</w:t>
      </w:r>
      <w:r w:rsidRPr="006F7173">
        <w:rPr>
          <w:rFonts w:asciiTheme="minorHAnsi" w:hAnsiTheme="minorHAnsi" w:cs="Times New Roman"/>
          <w:sz w:val="28"/>
          <w:szCs w:val="28"/>
        </w:rPr>
        <w:t xml:space="preserve"> – распределение 70</w:t>
      </w:r>
      <w:r w:rsidR="00FE56A8">
        <w:rPr>
          <w:rFonts w:asciiTheme="minorHAnsi" w:hAnsiTheme="minorHAnsi" w:cs="Times New Roman"/>
          <w:sz w:val="28"/>
          <w:szCs w:val="28"/>
        </w:rPr>
        <w:t>%</w:t>
      </w:r>
      <w:r w:rsidRPr="006F7173">
        <w:rPr>
          <w:rFonts w:asciiTheme="minorHAnsi" w:hAnsiTheme="minorHAnsi" w:cs="Times New Roman"/>
          <w:sz w:val="28"/>
          <w:szCs w:val="28"/>
        </w:rPr>
        <w:t xml:space="preserve"> от объема средств с учетом показателей результативности за соответствующий период.</w:t>
      </w:r>
    </w:p>
    <w:p w:rsidR="006F7173" w:rsidRPr="006F7173" w:rsidRDefault="006F7173" w:rsidP="00191669">
      <w:pPr>
        <w:pStyle w:val="ConsPlusNormal"/>
        <w:spacing w:before="120"/>
        <w:contextualSpacing/>
        <w:jc w:val="both"/>
        <w:rPr>
          <w:rFonts w:asciiTheme="minorHAnsi" w:hAnsiTheme="minorHAnsi" w:cs="Times New Roman"/>
          <w:sz w:val="28"/>
          <w:szCs w:val="28"/>
        </w:rPr>
      </w:pPr>
      <w:r w:rsidRPr="006F7173">
        <w:rPr>
          <w:rFonts w:asciiTheme="minorHAnsi" w:hAnsiTheme="minorHAnsi" w:cs="Times New Roman"/>
          <w:sz w:val="28"/>
          <w:szCs w:val="28"/>
        </w:rPr>
        <w:t xml:space="preserve">Указанные средства распределяются среди медицинских организаций </w:t>
      </w:r>
      <w:r w:rsidRPr="006F7173">
        <w:rPr>
          <w:rFonts w:asciiTheme="minorHAnsi" w:hAnsiTheme="minorHAnsi" w:cs="Times New Roman"/>
          <w:sz w:val="28"/>
          <w:szCs w:val="28"/>
        </w:rPr>
        <w:br/>
      </w:r>
      <w:r w:rsidRPr="006F7173">
        <w:rPr>
          <w:rFonts w:asciiTheme="minorHAnsi" w:hAnsiTheme="minorHAnsi" w:cs="Times New Roman"/>
          <w:sz w:val="28"/>
          <w:szCs w:val="28"/>
          <w:lang w:val="en-US"/>
        </w:rPr>
        <w:t>II</w:t>
      </w:r>
      <w:r w:rsidRPr="006F7173">
        <w:rPr>
          <w:rFonts w:asciiTheme="minorHAnsi" w:hAnsiTheme="minorHAnsi" w:cs="Times New Roman"/>
          <w:sz w:val="28"/>
          <w:szCs w:val="28"/>
        </w:rPr>
        <w:t xml:space="preserve"> и </w:t>
      </w:r>
      <w:r w:rsidRPr="006F7173">
        <w:rPr>
          <w:rFonts w:asciiTheme="minorHAnsi" w:hAnsiTheme="minorHAnsi" w:cs="Times New Roman"/>
          <w:sz w:val="28"/>
          <w:szCs w:val="28"/>
          <w:lang w:val="en-US"/>
        </w:rPr>
        <w:t>III</w:t>
      </w:r>
      <w:r w:rsidRPr="006F7173">
        <w:rPr>
          <w:rFonts w:asciiTheme="minorHAnsi" w:hAnsiTheme="minorHAnsi" w:cs="Times New Roman"/>
          <w:sz w:val="28"/>
          <w:szCs w:val="28"/>
        </w:rPr>
        <w:t xml:space="preserve"> групп с учетом численности прикрепленного населения.</w:t>
      </w:r>
    </w:p>
    <w:p w:rsidR="006F7173" w:rsidRPr="006F7173" w:rsidRDefault="006F7173" w:rsidP="00191669">
      <w:pPr>
        <w:pStyle w:val="ConsPlusNormal"/>
        <w:ind w:left="567"/>
        <w:jc w:val="both"/>
        <w:rPr>
          <w:rFonts w:asciiTheme="minorHAnsi" w:hAnsiTheme="minorHAnsi" w:cs="Times New Roman"/>
          <w:sz w:val="28"/>
          <w:szCs w:val="28"/>
        </w:rPr>
      </w:pPr>
    </w:p>
    <w:p w:rsidR="006F7173" w:rsidRPr="006F7173" w:rsidRDefault="006F6E2E" w:rsidP="00191669">
      <w:pPr>
        <w:pStyle w:val="ConsPlusNormal"/>
        <w:jc w:val="center"/>
        <w:rPr>
          <w:rFonts w:asciiTheme="minorHAnsi" w:hAnsiTheme="minorHAnsi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ОС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РД(нас)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0,7×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ОС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РД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p>
            </m:sSubSup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Числ</m:t>
                </m:r>
              </m:e>
            </m:nary>
          </m:den>
        </m:f>
      </m:oMath>
      <w:r w:rsidR="006F7173" w:rsidRPr="006F7173">
        <w:rPr>
          <w:rFonts w:asciiTheme="minorHAnsi" w:hAnsiTheme="minorHAnsi" w:cs="Times New Roman"/>
          <w:sz w:val="28"/>
          <w:szCs w:val="28"/>
        </w:rPr>
        <w:t xml:space="preserve">, </w:t>
      </w:r>
    </w:p>
    <w:p w:rsidR="006F7173" w:rsidRPr="006F7173" w:rsidRDefault="006F7173" w:rsidP="00191669">
      <w:pPr>
        <w:pStyle w:val="ConsPlusNormal"/>
        <w:rPr>
          <w:rFonts w:asciiTheme="minorHAnsi" w:hAnsiTheme="minorHAnsi" w:cs="Times New Roman"/>
          <w:sz w:val="28"/>
          <w:szCs w:val="28"/>
        </w:rPr>
      </w:pPr>
      <w:r w:rsidRPr="006F7173">
        <w:rPr>
          <w:rFonts w:asciiTheme="minorHAnsi" w:hAnsiTheme="minorHAnsi" w:cs="Times New Roman"/>
          <w:sz w:val="28"/>
          <w:szCs w:val="28"/>
        </w:rPr>
        <w:t>где:</w:t>
      </w:r>
    </w:p>
    <w:p w:rsidR="006F7173" w:rsidRPr="006F7173" w:rsidRDefault="006F6E2E" w:rsidP="00191669">
      <w:pPr>
        <w:pStyle w:val="ConsPlusNormal"/>
        <w:spacing w:after="120"/>
        <w:jc w:val="both"/>
        <w:rPr>
          <w:rFonts w:asciiTheme="minorHAnsi" w:hAnsiTheme="minorHAnsi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ОС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РД(нас)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  </m:t>
        </m:r>
      </m:oMath>
      <w:r w:rsidR="006F7173" w:rsidRPr="006F7173">
        <w:rPr>
          <w:rFonts w:asciiTheme="minorHAnsi" w:hAnsiTheme="minorHAnsi" w:cs="Times New Roman"/>
          <w:sz w:val="28"/>
          <w:szCs w:val="28"/>
        </w:rPr>
        <w:t xml:space="preserve">объем средств, используемый при распределении </w:t>
      </w:r>
      <w:r w:rsidR="006F7173" w:rsidRPr="006F7173">
        <w:rPr>
          <w:rFonts w:asciiTheme="minorHAnsi" w:hAnsiTheme="minorHAnsi" w:cs="Times New Roman"/>
          <w:sz w:val="28"/>
          <w:szCs w:val="28"/>
        </w:rPr>
        <w:br/>
      </w:r>
      <w:r w:rsidR="006F7173" w:rsidRPr="006F7173">
        <w:rPr>
          <w:rFonts w:asciiTheme="minorHAnsi" w:hAnsiTheme="minorHAnsi" w:cs="Times New Roman"/>
          <w:sz w:val="28"/>
          <w:szCs w:val="28"/>
        </w:rPr>
        <w:lastRenderedPageBreak/>
        <w:t>70</w:t>
      </w:r>
      <w:r w:rsidR="00FE56A8">
        <w:rPr>
          <w:rFonts w:asciiTheme="minorHAnsi" w:hAnsiTheme="minorHAnsi" w:cs="Times New Roman"/>
          <w:sz w:val="28"/>
          <w:szCs w:val="28"/>
        </w:rPr>
        <w:t>%</w:t>
      </w:r>
      <w:r w:rsidR="006F7173" w:rsidRPr="006F7173">
        <w:rPr>
          <w:rFonts w:asciiTheme="minorHAnsi" w:hAnsiTheme="minorHAnsi" w:cs="Times New Roman"/>
          <w:sz w:val="28"/>
          <w:szCs w:val="28"/>
        </w:rPr>
        <w:t xml:space="preserve"> от объема средств на стимулирование медицинских организаций за </w:t>
      </w:r>
      <w:r w:rsidR="006F7173" w:rsidRPr="006F7173">
        <w:rPr>
          <w:rFonts w:asciiTheme="minorHAnsi" w:hAnsiTheme="minorHAnsi" w:cs="Times New Roman"/>
          <w:sz w:val="28"/>
          <w:szCs w:val="28"/>
          <w:lang w:val="en-US"/>
        </w:rPr>
        <w:t>j</w:t>
      </w:r>
      <w:r w:rsidR="006F7173" w:rsidRPr="006F7173">
        <w:rPr>
          <w:rFonts w:asciiTheme="minorHAnsi" w:hAnsiTheme="minorHAnsi" w:cs="Times New Roman"/>
          <w:sz w:val="28"/>
          <w:szCs w:val="28"/>
        </w:rPr>
        <w:t>-</w:t>
      </w:r>
      <w:proofErr w:type="spellStart"/>
      <w:r w:rsidR="006F7173" w:rsidRPr="006F7173">
        <w:rPr>
          <w:rFonts w:asciiTheme="minorHAnsi" w:hAnsiTheme="minorHAnsi" w:cs="Times New Roman"/>
          <w:sz w:val="28"/>
          <w:szCs w:val="28"/>
        </w:rPr>
        <w:t>ый</w:t>
      </w:r>
      <w:proofErr w:type="spellEnd"/>
      <w:r w:rsidR="006F7173" w:rsidRPr="006F7173">
        <w:rPr>
          <w:rFonts w:asciiTheme="minorHAnsi" w:hAnsiTheme="minorHAnsi" w:cs="Times New Roman"/>
          <w:sz w:val="28"/>
          <w:szCs w:val="28"/>
        </w:rPr>
        <w:t xml:space="preserve"> период, в расчете на 1 прикрепленное лицо, рублей;</w:t>
      </w:r>
    </w:p>
    <w:p w:rsidR="006F7173" w:rsidRPr="006F7173" w:rsidRDefault="006F6E2E" w:rsidP="00191669">
      <w:pPr>
        <w:pStyle w:val="ConsPlusNormal"/>
        <w:spacing w:before="120" w:after="120"/>
        <w:jc w:val="both"/>
        <w:rPr>
          <w:rFonts w:asciiTheme="minorHAnsi" w:hAnsiTheme="minorHAnsi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ОС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РД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p>
        </m:sSubSup>
      </m:oMath>
      <w:r w:rsidR="006F7173" w:rsidRPr="006F7173">
        <w:rPr>
          <w:rFonts w:asciiTheme="minorHAnsi" w:hAnsiTheme="minorHAnsi" w:cs="Times New Roman"/>
          <w:sz w:val="28"/>
          <w:szCs w:val="28"/>
        </w:rPr>
        <w:t xml:space="preserve">    совокупный объем средств на стимулирование медицинских организаций за </w:t>
      </w:r>
      <w:r w:rsidR="006F7173" w:rsidRPr="006F7173">
        <w:rPr>
          <w:rFonts w:asciiTheme="minorHAnsi" w:hAnsiTheme="minorHAnsi" w:cs="Times New Roman"/>
          <w:sz w:val="28"/>
          <w:szCs w:val="28"/>
          <w:lang w:val="en-US"/>
        </w:rPr>
        <w:t>j</w:t>
      </w:r>
      <w:r w:rsidR="006F7173" w:rsidRPr="006F7173">
        <w:rPr>
          <w:rFonts w:asciiTheme="minorHAnsi" w:hAnsiTheme="minorHAnsi" w:cs="Times New Roman"/>
          <w:sz w:val="28"/>
          <w:szCs w:val="28"/>
        </w:rPr>
        <w:t>-</w:t>
      </w:r>
      <w:proofErr w:type="spellStart"/>
      <w:r w:rsidR="006F7173" w:rsidRPr="006F7173">
        <w:rPr>
          <w:rFonts w:asciiTheme="minorHAnsi" w:hAnsiTheme="minorHAnsi" w:cs="Times New Roman"/>
          <w:sz w:val="28"/>
          <w:szCs w:val="28"/>
        </w:rPr>
        <w:t>ый</w:t>
      </w:r>
      <w:proofErr w:type="spellEnd"/>
      <w:r w:rsidR="006F7173" w:rsidRPr="006F7173">
        <w:rPr>
          <w:rFonts w:asciiTheme="minorHAnsi" w:hAnsiTheme="minorHAnsi" w:cs="Times New Roman"/>
          <w:sz w:val="28"/>
          <w:szCs w:val="28"/>
        </w:rPr>
        <w:t xml:space="preserve"> период, рублей;</w:t>
      </w:r>
    </w:p>
    <w:p w:rsidR="006F7173" w:rsidRPr="006F7173" w:rsidRDefault="006F6E2E" w:rsidP="00191669">
      <w:pPr>
        <w:pStyle w:val="ConsPlusNormal"/>
        <w:spacing w:before="120"/>
        <w:jc w:val="both"/>
        <w:rPr>
          <w:rFonts w:asciiTheme="minorHAnsi" w:eastAsiaTheme="minorEastAsia" w:hAnsiTheme="minorHAnsi" w:cs="Times New Roman"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Числ</m:t>
            </m:r>
          </m:e>
        </m:nary>
      </m:oMath>
      <w:r w:rsidR="006F7173" w:rsidRPr="006F7173">
        <w:rPr>
          <w:rFonts w:asciiTheme="minorHAnsi" w:hAnsiTheme="minorHAnsi" w:cs="Times New Roman"/>
          <w:sz w:val="28"/>
          <w:szCs w:val="28"/>
        </w:rPr>
        <w:t xml:space="preserve">   </w:t>
      </w:r>
      <w:r w:rsidR="006F7173" w:rsidRPr="006F7173">
        <w:rPr>
          <w:rFonts w:asciiTheme="minorHAnsi" w:eastAsiaTheme="minorEastAsia" w:hAnsiTheme="minorHAnsi" w:cs="Times New Roman"/>
          <w:sz w:val="28"/>
          <w:szCs w:val="28"/>
        </w:rPr>
        <w:t xml:space="preserve">численность прикрепленного населения в </w:t>
      </w:r>
      <w:r w:rsidR="006F7173" w:rsidRPr="006F7173">
        <w:rPr>
          <w:rFonts w:asciiTheme="minorHAnsi" w:eastAsiaTheme="minorEastAsia" w:hAnsiTheme="minorHAnsi" w:cs="Times New Roman"/>
          <w:sz w:val="28"/>
          <w:szCs w:val="28"/>
          <w:lang w:val="en-US"/>
        </w:rPr>
        <w:t>j</w:t>
      </w:r>
      <w:r w:rsidR="006F7173" w:rsidRPr="006F7173">
        <w:rPr>
          <w:rFonts w:asciiTheme="minorHAnsi" w:eastAsiaTheme="minorEastAsia" w:hAnsiTheme="minorHAnsi" w:cs="Times New Roman"/>
          <w:sz w:val="28"/>
          <w:szCs w:val="28"/>
        </w:rPr>
        <w:t xml:space="preserve">-м периоде ко всем медицинским организациям </w:t>
      </w:r>
      <w:r w:rsidR="006F7173" w:rsidRPr="006F7173">
        <w:rPr>
          <w:rFonts w:asciiTheme="minorHAnsi" w:hAnsiTheme="minorHAnsi" w:cs="Times New Roman"/>
          <w:sz w:val="28"/>
          <w:szCs w:val="28"/>
          <w:lang w:val="en-US"/>
        </w:rPr>
        <w:t>II</w:t>
      </w:r>
      <w:r w:rsidR="006F7173" w:rsidRPr="006F7173">
        <w:rPr>
          <w:rFonts w:asciiTheme="minorHAnsi" w:hAnsiTheme="minorHAnsi" w:cs="Times New Roman"/>
          <w:sz w:val="28"/>
          <w:szCs w:val="28"/>
        </w:rPr>
        <w:t xml:space="preserve"> и </w:t>
      </w:r>
      <w:r w:rsidR="006F7173" w:rsidRPr="006F7173">
        <w:rPr>
          <w:rFonts w:asciiTheme="minorHAnsi" w:hAnsiTheme="minorHAnsi" w:cs="Times New Roman"/>
          <w:sz w:val="28"/>
          <w:szCs w:val="28"/>
          <w:lang w:val="en-US"/>
        </w:rPr>
        <w:t>III</w:t>
      </w:r>
      <w:r w:rsidR="006F7173" w:rsidRPr="006F7173">
        <w:rPr>
          <w:rFonts w:asciiTheme="minorHAnsi" w:hAnsiTheme="minorHAnsi" w:cs="Times New Roman"/>
          <w:sz w:val="28"/>
          <w:szCs w:val="28"/>
        </w:rPr>
        <w:t xml:space="preserve"> групп</w:t>
      </w:r>
      <w:r w:rsidR="006F7173" w:rsidRPr="006F7173">
        <w:rPr>
          <w:rFonts w:asciiTheme="minorHAnsi" w:eastAsiaTheme="minorEastAsia" w:hAnsiTheme="minorHAnsi" w:cs="Times New Roman"/>
          <w:sz w:val="28"/>
          <w:szCs w:val="28"/>
        </w:rPr>
        <w:t>.</w:t>
      </w:r>
    </w:p>
    <w:p w:rsidR="006F7173" w:rsidRPr="00191669" w:rsidRDefault="006F7173" w:rsidP="00191669">
      <w:pPr>
        <w:spacing w:before="120" w:after="0" w:line="240" w:lineRule="auto"/>
        <w:jc w:val="both"/>
        <w:rPr>
          <w:rFonts w:cs="Times New Roman"/>
          <w:sz w:val="28"/>
          <w:szCs w:val="28"/>
        </w:rPr>
      </w:pPr>
      <w:r w:rsidRPr="00191669">
        <w:rPr>
          <w:rFonts w:cs="Times New Roman"/>
          <w:sz w:val="28"/>
          <w:szCs w:val="28"/>
        </w:rPr>
        <w:t xml:space="preserve">В качестве численности прикрепленного населения к конкретной медицинской организации </w:t>
      </w:r>
      <w:r w:rsidR="00703E1D" w:rsidRPr="00191669">
        <w:rPr>
          <w:rFonts w:cs="Times New Roman"/>
          <w:sz w:val="28"/>
          <w:szCs w:val="28"/>
        </w:rPr>
        <w:t xml:space="preserve">используется </w:t>
      </w:r>
      <w:r w:rsidRPr="00191669">
        <w:rPr>
          <w:rFonts w:cs="Times New Roman"/>
          <w:sz w:val="28"/>
          <w:szCs w:val="28"/>
        </w:rPr>
        <w:t>средн</w:t>
      </w:r>
      <w:r w:rsidR="00703E1D" w:rsidRPr="00191669">
        <w:rPr>
          <w:rFonts w:cs="Times New Roman"/>
          <w:sz w:val="28"/>
          <w:szCs w:val="28"/>
        </w:rPr>
        <w:t>яя</w:t>
      </w:r>
      <w:r w:rsidRPr="00191669">
        <w:rPr>
          <w:rFonts w:cs="Times New Roman"/>
          <w:sz w:val="28"/>
          <w:szCs w:val="28"/>
        </w:rPr>
        <w:t xml:space="preserve"> численность за период. </w:t>
      </w:r>
      <w:r w:rsidR="00995480" w:rsidRPr="00191669">
        <w:rPr>
          <w:rFonts w:cs="Times New Roman"/>
          <w:sz w:val="28"/>
          <w:szCs w:val="28"/>
        </w:rPr>
        <w:t>С</w:t>
      </w:r>
      <w:r w:rsidRPr="00191669">
        <w:rPr>
          <w:rFonts w:cs="Times New Roman"/>
          <w:sz w:val="28"/>
          <w:szCs w:val="28"/>
        </w:rPr>
        <w:t>редн</w:t>
      </w:r>
      <w:r w:rsidR="00703E1D" w:rsidRPr="00191669">
        <w:rPr>
          <w:rFonts w:cs="Times New Roman"/>
          <w:sz w:val="28"/>
          <w:szCs w:val="28"/>
        </w:rPr>
        <w:t>яя</w:t>
      </w:r>
      <w:r w:rsidRPr="00191669">
        <w:rPr>
          <w:rFonts w:cs="Times New Roman"/>
          <w:sz w:val="28"/>
          <w:szCs w:val="28"/>
        </w:rPr>
        <w:t xml:space="preserve"> численность рассчитыва</w:t>
      </w:r>
      <w:r w:rsidR="00703E1D" w:rsidRPr="00191669">
        <w:rPr>
          <w:rFonts w:cs="Times New Roman"/>
          <w:sz w:val="28"/>
          <w:szCs w:val="28"/>
        </w:rPr>
        <w:t>ется</w:t>
      </w:r>
      <w:r w:rsidRPr="00191669">
        <w:rPr>
          <w:rFonts w:cs="Times New Roman"/>
          <w:sz w:val="28"/>
          <w:szCs w:val="28"/>
        </w:rPr>
        <w:t xml:space="preserve"> по формуле:</w:t>
      </w:r>
    </w:p>
    <w:p w:rsidR="006F7173" w:rsidRPr="001319A8" w:rsidRDefault="006F7173" w:rsidP="00191669">
      <w:pPr>
        <w:spacing w:after="0"/>
        <w:ind w:left="567"/>
        <w:jc w:val="both"/>
        <w:rPr>
          <w:rFonts w:cs="Times New Roman"/>
          <w:sz w:val="28"/>
          <w:szCs w:val="28"/>
        </w:rPr>
      </w:pPr>
    </w:p>
    <w:p w:rsidR="006F7173" w:rsidRPr="00191669" w:rsidRDefault="006F6E2E" w:rsidP="00191669">
      <w:pPr>
        <w:spacing w:after="0"/>
        <w:jc w:val="center"/>
        <w:rPr>
          <w:rFonts w:eastAsiaTheme="minorEastAsia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Числ</m:t>
            </m: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мес1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мес2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мес3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6F7173" w:rsidRPr="00191669">
        <w:rPr>
          <w:rFonts w:eastAsiaTheme="minorEastAsia" w:cs="Times New Roman"/>
          <w:sz w:val="28"/>
          <w:szCs w:val="28"/>
        </w:rPr>
        <w:t xml:space="preserve">, </w:t>
      </w:r>
    </w:p>
    <w:p w:rsidR="006F7173" w:rsidRPr="00191669" w:rsidRDefault="006F7173" w:rsidP="00191669">
      <w:pPr>
        <w:spacing w:after="0"/>
        <w:rPr>
          <w:rFonts w:eastAsiaTheme="minorEastAsia" w:cs="Times New Roman"/>
          <w:sz w:val="28"/>
          <w:szCs w:val="28"/>
        </w:rPr>
      </w:pPr>
      <w:r w:rsidRPr="00191669">
        <w:rPr>
          <w:rFonts w:eastAsiaTheme="minorEastAsia" w:cs="Times New Roman"/>
          <w:sz w:val="28"/>
          <w:szCs w:val="28"/>
        </w:rPr>
        <w:t>где:</w:t>
      </w:r>
    </w:p>
    <w:p w:rsidR="006F7173" w:rsidRPr="00191669" w:rsidRDefault="006F6E2E" w:rsidP="00191669">
      <w:pPr>
        <w:spacing w:before="120" w:after="0"/>
        <w:jc w:val="both"/>
        <w:rPr>
          <w:rFonts w:eastAsiaTheme="minorEastAsia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мес</m:t>
            </m:r>
          </m:sub>
        </m:sSub>
      </m:oMath>
      <w:r w:rsidR="006F7173" w:rsidRPr="00191669">
        <w:rPr>
          <w:rFonts w:eastAsiaTheme="minorEastAsia" w:cs="Times New Roman"/>
          <w:sz w:val="28"/>
          <w:szCs w:val="28"/>
        </w:rPr>
        <w:t xml:space="preserve">     средн</w:t>
      </w:r>
      <w:r w:rsidR="00995480" w:rsidRPr="00191669">
        <w:rPr>
          <w:rFonts w:eastAsiaTheme="minorEastAsia" w:cs="Times New Roman"/>
          <w:sz w:val="28"/>
          <w:szCs w:val="28"/>
        </w:rPr>
        <w:t>я</w:t>
      </w:r>
      <w:r w:rsidR="006F7173" w:rsidRPr="00191669">
        <w:rPr>
          <w:rFonts w:eastAsiaTheme="minorEastAsia" w:cs="Times New Roman"/>
          <w:sz w:val="28"/>
          <w:szCs w:val="28"/>
        </w:rPr>
        <w:t xml:space="preserve">я численность прикрепленного населения к </w:t>
      </w:r>
      <w:proofErr w:type="spellStart"/>
      <w:r w:rsidR="006F7173" w:rsidRPr="00191669">
        <w:rPr>
          <w:rFonts w:eastAsiaTheme="minorEastAsia" w:cs="Times New Roman"/>
          <w:sz w:val="28"/>
          <w:szCs w:val="28"/>
          <w:lang w:val="en-US"/>
        </w:rPr>
        <w:t>i</w:t>
      </w:r>
      <w:proofErr w:type="spellEnd"/>
      <w:r w:rsidR="006F7173" w:rsidRPr="00191669">
        <w:rPr>
          <w:rFonts w:eastAsiaTheme="minorEastAsia" w:cs="Times New Roman"/>
          <w:sz w:val="28"/>
          <w:szCs w:val="28"/>
        </w:rPr>
        <w:t xml:space="preserve">-той медицинской организации </w:t>
      </w:r>
      <w:r w:rsidR="00995480" w:rsidRPr="00191669">
        <w:rPr>
          <w:rFonts w:eastAsiaTheme="minorEastAsia" w:cs="Times New Roman"/>
          <w:sz w:val="28"/>
          <w:szCs w:val="28"/>
        </w:rPr>
        <w:t>за квартал</w:t>
      </w:r>
      <w:r w:rsidR="006F7173" w:rsidRPr="00191669">
        <w:rPr>
          <w:rFonts w:eastAsiaTheme="minorEastAsia" w:cs="Times New Roman"/>
          <w:sz w:val="28"/>
          <w:szCs w:val="28"/>
        </w:rPr>
        <w:t>, человек;</w:t>
      </w:r>
    </w:p>
    <w:p w:rsidR="006F7173" w:rsidRPr="00191669" w:rsidRDefault="006F6E2E" w:rsidP="00191669">
      <w:pPr>
        <w:spacing w:before="120" w:after="0"/>
        <w:jc w:val="both"/>
        <w:rPr>
          <w:rFonts w:eastAsiaTheme="minorEastAsia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мес1</m:t>
            </m:r>
          </m:sub>
        </m:sSub>
      </m:oMath>
      <w:r w:rsidR="006F7173" w:rsidRPr="00191669">
        <w:rPr>
          <w:rFonts w:eastAsiaTheme="minorEastAsia" w:cs="Times New Roman"/>
          <w:sz w:val="28"/>
          <w:szCs w:val="28"/>
        </w:rPr>
        <w:t xml:space="preserve">    численность прикрепленного населения к </w:t>
      </w:r>
      <w:proofErr w:type="spellStart"/>
      <w:r w:rsidR="006F7173" w:rsidRPr="00191669">
        <w:rPr>
          <w:rFonts w:eastAsiaTheme="minorEastAsia" w:cs="Times New Roman"/>
          <w:sz w:val="28"/>
          <w:szCs w:val="28"/>
          <w:lang w:val="en-US"/>
        </w:rPr>
        <w:t>i</w:t>
      </w:r>
      <w:proofErr w:type="spellEnd"/>
      <w:r w:rsidR="006F7173" w:rsidRPr="00191669">
        <w:rPr>
          <w:rFonts w:eastAsiaTheme="minorEastAsia" w:cs="Times New Roman"/>
          <w:sz w:val="28"/>
          <w:szCs w:val="28"/>
        </w:rPr>
        <w:t>-той медицинской организации</w:t>
      </w:r>
      <w:r w:rsidR="00995480" w:rsidRPr="00191669">
        <w:rPr>
          <w:rFonts w:eastAsiaTheme="minorEastAsia" w:cs="Times New Roman"/>
          <w:sz w:val="28"/>
          <w:szCs w:val="28"/>
        </w:rPr>
        <w:t>,</w:t>
      </w:r>
      <w:r w:rsidR="006F7173" w:rsidRPr="00191669">
        <w:rPr>
          <w:rFonts w:eastAsiaTheme="minorEastAsia" w:cs="Times New Roman"/>
          <w:sz w:val="28"/>
          <w:szCs w:val="28"/>
        </w:rPr>
        <w:t xml:space="preserve"> </w:t>
      </w:r>
      <w:r w:rsidR="00995480" w:rsidRPr="00191669">
        <w:rPr>
          <w:rFonts w:eastAsiaTheme="minorEastAsia" w:cs="Times New Roman"/>
          <w:sz w:val="28"/>
          <w:szCs w:val="28"/>
        </w:rPr>
        <w:t>принятая в расчет ПН для</w:t>
      </w:r>
      <w:r w:rsidR="006F7173" w:rsidRPr="00191669">
        <w:rPr>
          <w:rFonts w:eastAsiaTheme="minorEastAsia" w:cs="Times New Roman"/>
          <w:sz w:val="28"/>
          <w:szCs w:val="28"/>
        </w:rPr>
        <w:t xml:space="preserve"> первого месяца</w:t>
      </w:r>
      <w:r w:rsidR="00995480" w:rsidRPr="00191669">
        <w:rPr>
          <w:rFonts w:eastAsiaTheme="minorEastAsia" w:cs="Times New Roman"/>
          <w:sz w:val="28"/>
          <w:szCs w:val="28"/>
        </w:rPr>
        <w:t xml:space="preserve"> квартала</w:t>
      </w:r>
      <w:r w:rsidR="006F7173" w:rsidRPr="00191669">
        <w:rPr>
          <w:rFonts w:eastAsiaTheme="minorEastAsia" w:cs="Times New Roman"/>
          <w:sz w:val="28"/>
          <w:szCs w:val="28"/>
        </w:rPr>
        <w:t>, человек;</w:t>
      </w:r>
    </w:p>
    <w:p w:rsidR="006F7173" w:rsidRPr="00191669" w:rsidRDefault="006F6E2E" w:rsidP="00191669">
      <w:pPr>
        <w:spacing w:before="120" w:after="0"/>
        <w:jc w:val="both"/>
        <w:rPr>
          <w:rFonts w:eastAsiaTheme="minorEastAsia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мес2</m:t>
            </m:r>
          </m:sub>
        </m:sSub>
      </m:oMath>
      <w:r w:rsidR="006F7173" w:rsidRPr="00191669">
        <w:rPr>
          <w:rFonts w:eastAsiaTheme="minorEastAsia" w:cs="Times New Roman"/>
          <w:sz w:val="28"/>
          <w:szCs w:val="28"/>
        </w:rPr>
        <w:t xml:space="preserve">    численность прикрепленного населения к </w:t>
      </w:r>
      <w:proofErr w:type="spellStart"/>
      <w:r w:rsidR="006F7173" w:rsidRPr="00191669">
        <w:rPr>
          <w:rFonts w:eastAsiaTheme="minorEastAsia" w:cs="Times New Roman"/>
          <w:sz w:val="28"/>
          <w:szCs w:val="28"/>
          <w:lang w:val="en-US"/>
        </w:rPr>
        <w:t>i</w:t>
      </w:r>
      <w:proofErr w:type="spellEnd"/>
      <w:r w:rsidR="006F7173" w:rsidRPr="00191669">
        <w:rPr>
          <w:rFonts w:eastAsiaTheme="minorEastAsia" w:cs="Times New Roman"/>
          <w:sz w:val="28"/>
          <w:szCs w:val="28"/>
        </w:rPr>
        <w:t>-той медицинской организации</w:t>
      </w:r>
      <w:r w:rsidR="00995480" w:rsidRPr="00191669">
        <w:rPr>
          <w:rFonts w:eastAsiaTheme="minorEastAsia" w:cs="Times New Roman"/>
          <w:sz w:val="28"/>
          <w:szCs w:val="28"/>
        </w:rPr>
        <w:t>,</w:t>
      </w:r>
      <w:r w:rsidR="006F7173" w:rsidRPr="00191669">
        <w:rPr>
          <w:rFonts w:eastAsiaTheme="minorEastAsia" w:cs="Times New Roman"/>
          <w:sz w:val="28"/>
          <w:szCs w:val="28"/>
        </w:rPr>
        <w:t xml:space="preserve"> </w:t>
      </w:r>
      <w:r w:rsidR="00995480" w:rsidRPr="00191669">
        <w:rPr>
          <w:rFonts w:eastAsiaTheme="minorEastAsia" w:cs="Times New Roman"/>
          <w:sz w:val="28"/>
          <w:szCs w:val="28"/>
        </w:rPr>
        <w:t xml:space="preserve">принятая в расчет ПН для </w:t>
      </w:r>
      <w:r w:rsidR="006F7173" w:rsidRPr="00191669">
        <w:rPr>
          <w:rFonts w:eastAsiaTheme="minorEastAsia" w:cs="Times New Roman"/>
          <w:sz w:val="28"/>
          <w:szCs w:val="28"/>
        </w:rPr>
        <w:t>второго месяца</w:t>
      </w:r>
      <w:r w:rsidR="00995480" w:rsidRPr="00191669">
        <w:rPr>
          <w:rFonts w:eastAsiaTheme="minorEastAsia" w:cs="Times New Roman"/>
          <w:sz w:val="28"/>
          <w:szCs w:val="28"/>
        </w:rPr>
        <w:t xml:space="preserve"> </w:t>
      </w:r>
      <w:proofErr w:type="gramStart"/>
      <w:r w:rsidR="00995480" w:rsidRPr="00191669">
        <w:rPr>
          <w:rFonts w:eastAsiaTheme="minorEastAsia" w:cs="Times New Roman"/>
          <w:sz w:val="28"/>
          <w:szCs w:val="28"/>
        </w:rPr>
        <w:t>квартала</w:t>
      </w:r>
      <w:r w:rsidR="006F7173" w:rsidRPr="00191669">
        <w:rPr>
          <w:rFonts w:eastAsiaTheme="minorEastAsia" w:cs="Times New Roman"/>
          <w:sz w:val="28"/>
          <w:szCs w:val="28"/>
        </w:rPr>
        <w:t>,  человек</w:t>
      </w:r>
      <w:proofErr w:type="gramEnd"/>
      <w:r w:rsidR="006F7173" w:rsidRPr="00191669">
        <w:rPr>
          <w:rFonts w:eastAsiaTheme="minorEastAsia" w:cs="Times New Roman"/>
          <w:sz w:val="28"/>
          <w:szCs w:val="28"/>
        </w:rPr>
        <w:t>;</w:t>
      </w:r>
    </w:p>
    <w:p w:rsidR="006F7173" w:rsidRPr="00191669" w:rsidRDefault="006F6E2E" w:rsidP="00191669">
      <w:pPr>
        <w:spacing w:before="120" w:after="0"/>
        <w:jc w:val="both"/>
        <w:rPr>
          <w:rFonts w:eastAsiaTheme="minorEastAsia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мес3</m:t>
            </m:r>
          </m:sub>
        </m:sSub>
      </m:oMath>
      <w:r w:rsidR="006F7173" w:rsidRPr="00191669">
        <w:rPr>
          <w:rFonts w:eastAsiaTheme="minorEastAsia" w:cs="Times New Roman"/>
          <w:sz w:val="28"/>
          <w:szCs w:val="28"/>
        </w:rPr>
        <w:t xml:space="preserve">   численность прикрепленного населения к </w:t>
      </w:r>
      <w:proofErr w:type="spellStart"/>
      <w:r w:rsidR="006F7173" w:rsidRPr="00191669">
        <w:rPr>
          <w:rFonts w:eastAsiaTheme="minorEastAsia" w:cs="Times New Roman"/>
          <w:sz w:val="28"/>
          <w:szCs w:val="28"/>
          <w:lang w:val="en-US"/>
        </w:rPr>
        <w:t>i</w:t>
      </w:r>
      <w:proofErr w:type="spellEnd"/>
      <w:r w:rsidR="006F7173" w:rsidRPr="00191669">
        <w:rPr>
          <w:rFonts w:eastAsiaTheme="minorEastAsia" w:cs="Times New Roman"/>
          <w:sz w:val="28"/>
          <w:szCs w:val="28"/>
        </w:rPr>
        <w:t>-той медицинской организации</w:t>
      </w:r>
      <w:r w:rsidR="00995480" w:rsidRPr="00191669">
        <w:rPr>
          <w:rFonts w:eastAsiaTheme="minorEastAsia" w:cs="Times New Roman"/>
          <w:sz w:val="28"/>
          <w:szCs w:val="28"/>
        </w:rPr>
        <w:t>,</w:t>
      </w:r>
      <w:r w:rsidR="006F7173" w:rsidRPr="00191669">
        <w:rPr>
          <w:rFonts w:eastAsiaTheme="minorEastAsia" w:cs="Times New Roman"/>
          <w:sz w:val="28"/>
          <w:szCs w:val="28"/>
        </w:rPr>
        <w:t xml:space="preserve"> </w:t>
      </w:r>
      <w:r w:rsidR="00995480" w:rsidRPr="00191669">
        <w:rPr>
          <w:rFonts w:eastAsiaTheme="minorEastAsia" w:cs="Times New Roman"/>
          <w:sz w:val="28"/>
          <w:szCs w:val="28"/>
        </w:rPr>
        <w:t>принятая в расчет ПН для</w:t>
      </w:r>
      <w:r w:rsidR="006F7173" w:rsidRPr="00191669">
        <w:rPr>
          <w:rFonts w:eastAsiaTheme="minorEastAsia" w:cs="Times New Roman"/>
          <w:sz w:val="28"/>
          <w:szCs w:val="28"/>
        </w:rPr>
        <w:t xml:space="preserve"> </w:t>
      </w:r>
      <w:r w:rsidR="00995480" w:rsidRPr="00191669">
        <w:rPr>
          <w:rFonts w:eastAsiaTheme="minorEastAsia" w:cs="Times New Roman"/>
          <w:sz w:val="28"/>
          <w:szCs w:val="28"/>
        </w:rPr>
        <w:t>третьего</w:t>
      </w:r>
      <w:r w:rsidR="006F7173" w:rsidRPr="00191669">
        <w:rPr>
          <w:rFonts w:eastAsiaTheme="minorEastAsia" w:cs="Times New Roman"/>
          <w:sz w:val="28"/>
          <w:szCs w:val="28"/>
        </w:rPr>
        <w:t xml:space="preserve"> месяца</w:t>
      </w:r>
      <w:r w:rsidR="00995480" w:rsidRPr="00191669">
        <w:rPr>
          <w:rFonts w:eastAsiaTheme="minorEastAsia" w:cs="Times New Roman"/>
          <w:sz w:val="28"/>
          <w:szCs w:val="28"/>
        </w:rPr>
        <w:t xml:space="preserve"> квартала</w:t>
      </w:r>
      <w:r w:rsidR="006F7173" w:rsidRPr="00191669">
        <w:rPr>
          <w:rFonts w:eastAsiaTheme="minorEastAsia" w:cs="Times New Roman"/>
          <w:sz w:val="28"/>
          <w:szCs w:val="28"/>
        </w:rPr>
        <w:t>, человек</w:t>
      </w:r>
      <w:r w:rsidR="00995480" w:rsidRPr="00191669">
        <w:rPr>
          <w:rFonts w:eastAsiaTheme="minorEastAsia" w:cs="Times New Roman"/>
          <w:sz w:val="28"/>
          <w:szCs w:val="28"/>
        </w:rPr>
        <w:t>.</w:t>
      </w:r>
    </w:p>
    <w:p w:rsidR="006F7173" w:rsidRPr="00703E1D" w:rsidRDefault="006F7173" w:rsidP="00191669">
      <w:pPr>
        <w:spacing w:before="120" w:after="0"/>
        <w:ind w:left="284"/>
        <w:jc w:val="both"/>
        <w:rPr>
          <w:rFonts w:eastAsiaTheme="minorEastAsia" w:cs="Times New Roman"/>
          <w:sz w:val="28"/>
          <w:szCs w:val="28"/>
          <w:highlight w:val="lightGray"/>
        </w:rPr>
      </w:pPr>
    </w:p>
    <w:p w:rsidR="006F7173" w:rsidRPr="00191669" w:rsidRDefault="006F7173" w:rsidP="00191669">
      <w:pPr>
        <w:spacing w:before="120" w:after="0" w:line="240" w:lineRule="auto"/>
        <w:jc w:val="both"/>
        <w:rPr>
          <w:rFonts w:cs="Times New Roman"/>
          <w:sz w:val="28"/>
          <w:szCs w:val="28"/>
        </w:rPr>
      </w:pPr>
      <w:r w:rsidRPr="00191669">
        <w:rPr>
          <w:rFonts w:cs="Times New Roman"/>
          <w:sz w:val="28"/>
          <w:szCs w:val="28"/>
        </w:rPr>
        <w:t xml:space="preserve">Объем средств, направляемый в </w:t>
      </w:r>
      <w:proofErr w:type="spellStart"/>
      <w:r w:rsidRPr="00191669">
        <w:rPr>
          <w:rFonts w:cs="Times New Roman"/>
          <w:sz w:val="28"/>
          <w:szCs w:val="28"/>
          <w:lang w:val="en-US"/>
        </w:rPr>
        <w:t>i</w:t>
      </w:r>
      <w:proofErr w:type="spellEnd"/>
      <w:r w:rsidRPr="00191669">
        <w:rPr>
          <w:rFonts w:cs="Times New Roman"/>
          <w:sz w:val="28"/>
          <w:szCs w:val="28"/>
        </w:rPr>
        <w:t xml:space="preserve">-ю медицинскую организацию </w:t>
      </w:r>
      <w:r w:rsidRPr="00191669">
        <w:rPr>
          <w:rFonts w:cs="Times New Roman"/>
          <w:sz w:val="28"/>
          <w:szCs w:val="28"/>
          <w:lang w:val="en-US"/>
        </w:rPr>
        <w:t>II</w:t>
      </w:r>
      <w:r w:rsidRPr="00191669">
        <w:rPr>
          <w:rFonts w:cs="Times New Roman"/>
          <w:sz w:val="28"/>
          <w:szCs w:val="28"/>
        </w:rPr>
        <w:t xml:space="preserve"> и </w:t>
      </w:r>
      <w:r w:rsidRPr="00191669">
        <w:rPr>
          <w:rFonts w:cs="Times New Roman"/>
          <w:sz w:val="28"/>
          <w:szCs w:val="28"/>
          <w:lang w:val="en-US"/>
        </w:rPr>
        <w:t>III</w:t>
      </w:r>
      <w:r w:rsidRPr="00191669">
        <w:rPr>
          <w:rFonts w:cs="Times New Roman"/>
          <w:sz w:val="28"/>
          <w:szCs w:val="28"/>
        </w:rPr>
        <w:t xml:space="preserve"> групп</w:t>
      </w:r>
      <w:r w:rsidRPr="00191669">
        <w:rPr>
          <w:rFonts w:eastAsiaTheme="minorEastAsia" w:cs="Times New Roman"/>
          <w:sz w:val="28"/>
          <w:szCs w:val="28"/>
        </w:rPr>
        <w:t xml:space="preserve"> за </w:t>
      </w:r>
      <w:r w:rsidRPr="00191669">
        <w:rPr>
          <w:rFonts w:eastAsiaTheme="minorEastAsia" w:cs="Times New Roman"/>
          <w:sz w:val="28"/>
          <w:szCs w:val="28"/>
          <w:lang w:val="en-US"/>
        </w:rPr>
        <w:t>j</w:t>
      </w:r>
      <w:r w:rsidRPr="00191669">
        <w:rPr>
          <w:rFonts w:eastAsiaTheme="minorEastAsia" w:cs="Times New Roman"/>
          <w:sz w:val="28"/>
          <w:szCs w:val="28"/>
        </w:rPr>
        <w:t>-</w:t>
      </w:r>
      <w:proofErr w:type="spellStart"/>
      <w:r w:rsidRPr="00191669">
        <w:rPr>
          <w:rFonts w:eastAsiaTheme="minorEastAsia" w:cs="Times New Roman"/>
          <w:sz w:val="28"/>
          <w:szCs w:val="28"/>
        </w:rPr>
        <w:t>тый</w:t>
      </w:r>
      <w:proofErr w:type="spellEnd"/>
      <w:r w:rsidRPr="00191669">
        <w:rPr>
          <w:rFonts w:eastAsiaTheme="minorEastAsia" w:cs="Times New Roman"/>
          <w:sz w:val="28"/>
          <w:szCs w:val="28"/>
        </w:rPr>
        <w:t xml:space="preserve"> </w:t>
      </w:r>
      <w:proofErr w:type="gramStart"/>
      <w:r w:rsidRPr="00191669">
        <w:rPr>
          <w:rFonts w:eastAsiaTheme="minorEastAsia" w:cs="Times New Roman"/>
          <w:sz w:val="28"/>
          <w:szCs w:val="28"/>
        </w:rPr>
        <w:t>период</w:t>
      </w:r>
      <w:proofErr w:type="gramEnd"/>
      <w:r w:rsidRPr="00191669">
        <w:rPr>
          <w:rFonts w:cs="Times New Roman"/>
          <w:sz w:val="28"/>
          <w:szCs w:val="28"/>
        </w:rPr>
        <w:t xml:space="preserve"> рассчитывается следующим образом:</w:t>
      </w:r>
    </w:p>
    <w:p w:rsidR="006F7173" w:rsidRPr="00191669" w:rsidRDefault="006F6E2E" w:rsidP="00191669">
      <w:pPr>
        <w:spacing w:after="0"/>
        <w:jc w:val="center"/>
        <w:rPr>
          <w:rFonts w:eastAsiaTheme="minorEastAsia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Sup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ОС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РД(нас)</m:t>
                </m:r>
              </m:sub>
            </m:sSub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j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ОС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РД(нас)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Числ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p>
        </m:sSubSup>
      </m:oMath>
      <w:r w:rsidR="006F7173" w:rsidRPr="00191669">
        <w:rPr>
          <w:rFonts w:eastAsiaTheme="minorEastAsia" w:cs="Times New Roman"/>
          <w:sz w:val="28"/>
          <w:szCs w:val="28"/>
          <w:lang w:eastAsia="ru-RU"/>
        </w:rPr>
        <w:t xml:space="preserve">, </w:t>
      </w:r>
    </w:p>
    <w:p w:rsidR="006F7173" w:rsidRPr="00191669" w:rsidRDefault="006F7173" w:rsidP="00191669">
      <w:pPr>
        <w:spacing w:after="0"/>
        <w:rPr>
          <w:rFonts w:eastAsiaTheme="minorEastAsia" w:cs="Times New Roman"/>
          <w:sz w:val="28"/>
          <w:szCs w:val="28"/>
          <w:lang w:eastAsia="ru-RU"/>
        </w:rPr>
      </w:pPr>
      <w:r w:rsidRPr="00191669">
        <w:rPr>
          <w:rFonts w:eastAsiaTheme="minorEastAsia" w:cs="Times New Roman"/>
          <w:sz w:val="28"/>
          <w:szCs w:val="28"/>
          <w:lang w:eastAsia="ru-RU"/>
        </w:rPr>
        <w:t>где</w:t>
      </w:r>
    </w:p>
    <w:p w:rsidR="006F7173" w:rsidRPr="001319A8" w:rsidRDefault="006F6E2E" w:rsidP="00191669">
      <w:pPr>
        <w:pStyle w:val="ConsPlusNormal"/>
        <w:spacing w:before="120"/>
        <w:jc w:val="both"/>
        <w:rPr>
          <w:rFonts w:asciiTheme="minorHAnsi" w:eastAsiaTheme="minorEastAsia" w:hAnsiTheme="minorHAnsi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Числ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p>
        </m:sSubSup>
      </m:oMath>
      <w:r w:rsidR="006F7173" w:rsidRPr="001319A8">
        <w:rPr>
          <w:rFonts w:asciiTheme="minorHAnsi" w:hAnsiTheme="minorHAnsi" w:cs="Times New Roman"/>
          <w:sz w:val="28"/>
          <w:szCs w:val="28"/>
        </w:rPr>
        <w:t xml:space="preserve">– </w:t>
      </w:r>
      <w:r w:rsidR="006F7173" w:rsidRPr="001319A8">
        <w:rPr>
          <w:rFonts w:asciiTheme="minorHAnsi" w:eastAsiaTheme="minorEastAsia" w:hAnsiTheme="minorHAnsi" w:cs="Times New Roman"/>
          <w:sz w:val="28"/>
          <w:szCs w:val="28"/>
        </w:rPr>
        <w:t xml:space="preserve">численность прикрепленного населения в </w:t>
      </w:r>
      <w:r w:rsidR="006F7173" w:rsidRPr="001319A8">
        <w:rPr>
          <w:rFonts w:asciiTheme="minorHAnsi" w:eastAsiaTheme="minorEastAsia" w:hAnsiTheme="minorHAnsi" w:cs="Times New Roman"/>
          <w:sz w:val="28"/>
          <w:szCs w:val="28"/>
          <w:lang w:val="en-US"/>
        </w:rPr>
        <w:t>j</w:t>
      </w:r>
      <w:r w:rsidR="006F7173" w:rsidRPr="001319A8">
        <w:rPr>
          <w:rFonts w:asciiTheme="minorHAnsi" w:eastAsiaTheme="minorEastAsia" w:hAnsiTheme="minorHAnsi" w:cs="Times New Roman"/>
          <w:sz w:val="28"/>
          <w:szCs w:val="28"/>
        </w:rPr>
        <w:t xml:space="preserve">-м </w:t>
      </w:r>
      <w:r w:rsidR="00F2273A" w:rsidRPr="001319A8">
        <w:rPr>
          <w:rFonts w:asciiTheme="minorHAnsi" w:eastAsiaTheme="minorEastAsia" w:hAnsiTheme="minorHAnsi" w:cs="Times New Roman"/>
          <w:sz w:val="28"/>
          <w:szCs w:val="28"/>
        </w:rPr>
        <w:t>квартале</w:t>
      </w:r>
      <w:r w:rsidR="006F7173" w:rsidRPr="001319A8">
        <w:rPr>
          <w:rFonts w:asciiTheme="minorHAnsi" w:eastAsiaTheme="minorEastAsia" w:hAnsiTheme="minorHAnsi" w:cs="Times New Roman"/>
          <w:sz w:val="28"/>
          <w:szCs w:val="28"/>
        </w:rPr>
        <w:t xml:space="preserve"> </w:t>
      </w:r>
      <w:r w:rsidR="006F7173" w:rsidRPr="001319A8">
        <w:rPr>
          <w:rFonts w:asciiTheme="minorHAnsi" w:eastAsiaTheme="minorEastAsia" w:hAnsiTheme="minorHAnsi" w:cs="Times New Roman"/>
          <w:sz w:val="28"/>
          <w:szCs w:val="28"/>
        </w:rPr>
        <w:br/>
        <w:t xml:space="preserve">к </w:t>
      </w:r>
      <w:proofErr w:type="spellStart"/>
      <w:r w:rsidR="006F7173" w:rsidRPr="001319A8">
        <w:rPr>
          <w:rFonts w:asciiTheme="minorHAnsi" w:eastAsiaTheme="minorEastAsia" w:hAnsiTheme="minorHAnsi" w:cs="Times New Roman"/>
          <w:sz w:val="28"/>
          <w:szCs w:val="28"/>
          <w:lang w:val="en-US"/>
        </w:rPr>
        <w:t>i</w:t>
      </w:r>
      <w:proofErr w:type="spellEnd"/>
      <w:r w:rsidR="006F7173" w:rsidRPr="001319A8">
        <w:rPr>
          <w:rFonts w:asciiTheme="minorHAnsi" w:eastAsiaTheme="minorEastAsia" w:hAnsiTheme="minorHAnsi" w:cs="Times New Roman"/>
          <w:sz w:val="28"/>
          <w:szCs w:val="28"/>
        </w:rPr>
        <w:t xml:space="preserve">-той медицинской организации </w:t>
      </w:r>
      <w:r w:rsidR="006F7173" w:rsidRPr="001319A8">
        <w:rPr>
          <w:rFonts w:asciiTheme="minorHAnsi" w:hAnsiTheme="minorHAnsi" w:cs="Times New Roman"/>
          <w:sz w:val="28"/>
          <w:szCs w:val="28"/>
          <w:lang w:val="en-US"/>
        </w:rPr>
        <w:t>II</w:t>
      </w:r>
      <w:r w:rsidR="006F7173" w:rsidRPr="001319A8">
        <w:rPr>
          <w:rFonts w:asciiTheme="minorHAnsi" w:hAnsiTheme="minorHAnsi" w:cs="Times New Roman"/>
          <w:sz w:val="28"/>
          <w:szCs w:val="28"/>
        </w:rPr>
        <w:t xml:space="preserve"> и </w:t>
      </w:r>
      <w:r w:rsidR="006F7173" w:rsidRPr="001319A8">
        <w:rPr>
          <w:rFonts w:asciiTheme="minorHAnsi" w:hAnsiTheme="minorHAnsi" w:cs="Times New Roman"/>
          <w:sz w:val="28"/>
          <w:szCs w:val="28"/>
          <w:lang w:val="en-US"/>
        </w:rPr>
        <w:t>III</w:t>
      </w:r>
      <w:r w:rsidR="006F7173" w:rsidRPr="001319A8">
        <w:rPr>
          <w:rFonts w:asciiTheme="minorHAnsi" w:hAnsiTheme="minorHAnsi" w:cs="Times New Roman"/>
          <w:sz w:val="28"/>
          <w:szCs w:val="28"/>
        </w:rPr>
        <w:t xml:space="preserve"> групп.</w:t>
      </w:r>
    </w:p>
    <w:p w:rsidR="006F7173" w:rsidRPr="001319A8" w:rsidRDefault="006F7173" w:rsidP="00191669">
      <w:pPr>
        <w:pStyle w:val="ConsPlusNormal"/>
        <w:numPr>
          <w:ilvl w:val="1"/>
          <w:numId w:val="3"/>
        </w:numPr>
        <w:spacing w:before="120"/>
        <w:jc w:val="both"/>
        <w:rPr>
          <w:rFonts w:asciiTheme="minorHAnsi" w:hAnsiTheme="minorHAnsi" w:cs="Times New Roman"/>
          <w:sz w:val="28"/>
          <w:szCs w:val="28"/>
        </w:rPr>
      </w:pPr>
      <w:r w:rsidRPr="001319A8">
        <w:rPr>
          <w:rFonts w:asciiTheme="minorHAnsi" w:hAnsiTheme="minorHAnsi" w:cs="Times New Roman"/>
          <w:b/>
          <w:bCs/>
          <w:sz w:val="28"/>
          <w:szCs w:val="28"/>
        </w:rPr>
        <w:t>2 часть</w:t>
      </w:r>
      <w:r w:rsidRPr="001319A8">
        <w:rPr>
          <w:rFonts w:asciiTheme="minorHAnsi" w:hAnsiTheme="minorHAnsi" w:cs="Times New Roman"/>
          <w:sz w:val="28"/>
          <w:szCs w:val="28"/>
        </w:rPr>
        <w:t xml:space="preserve"> – распределение 30</w:t>
      </w:r>
      <w:r w:rsidR="00F2273A" w:rsidRPr="001319A8">
        <w:rPr>
          <w:rFonts w:asciiTheme="minorHAnsi" w:hAnsiTheme="minorHAnsi" w:cs="Times New Roman"/>
          <w:sz w:val="28"/>
          <w:szCs w:val="28"/>
        </w:rPr>
        <w:t>%</w:t>
      </w:r>
      <w:r w:rsidRPr="001319A8">
        <w:rPr>
          <w:rFonts w:asciiTheme="minorHAnsi" w:hAnsiTheme="minorHAnsi" w:cs="Times New Roman"/>
          <w:sz w:val="28"/>
          <w:szCs w:val="28"/>
        </w:rPr>
        <w:t xml:space="preserve"> от объема средств с учетом показателей результативности за соответствующей период.</w:t>
      </w:r>
    </w:p>
    <w:p w:rsidR="006F7173" w:rsidRPr="001319A8" w:rsidRDefault="006F7173" w:rsidP="00191669">
      <w:pPr>
        <w:pStyle w:val="ConsPlusNormal"/>
        <w:spacing w:before="120"/>
        <w:jc w:val="both"/>
        <w:rPr>
          <w:rFonts w:asciiTheme="minorHAnsi" w:hAnsiTheme="minorHAnsi" w:cs="Times New Roman"/>
          <w:sz w:val="28"/>
          <w:szCs w:val="28"/>
        </w:rPr>
      </w:pPr>
      <w:r w:rsidRPr="001319A8">
        <w:rPr>
          <w:rFonts w:asciiTheme="minorHAnsi" w:hAnsiTheme="minorHAnsi" w:cs="Times New Roman"/>
          <w:sz w:val="28"/>
          <w:szCs w:val="28"/>
        </w:rPr>
        <w:t xml:space="preserve">Указанные средства распределяются среди медицинских организаций </w:t>
      </w:r>
      <w:r w:rsidRPr="001319A8">
        <w:rPr>
          <w:rFonts w:asciiTheme="minorHAnsi" w:hAnsiTheme="minorHAnsi" w:cs="Times New Roman"/>
          <w:sz w:val="28"/>
          <w:szCs w:val="28"/>
        </w:rPr>
        <w:br/>
      </w:r>
      <w:r w:rsidRPr="001319A8">
        <w:rPr>
          <w:rFonts w:asciiTheme="minorHAnsi" w:hAnsiTheme="minorHAnsi" w:cs="Times New Roman"/>
          <w:sz w:val="28"/>
          <w:szCs w:val="28"/>
          <w:lang w:val="en-US"/>
        </w:rPr>
        <w:t>III</w:t>
      </w:r>
      <w:r w:rsidRPr="001319A8">
        <w:rPr>
          <w:rFonts w:asciiTheme="minorHAnsi" w:hAnsiTheme="minorHAnsi" w:cs="Times New Roman"/>
          <w:sz w:val="28"/>
          <w:szCs w:val="28"/>
        </w:rPr>
        <w:t xml:space="preserve"> группы с учетом абсолютного количества набранных соответствующими медицинскими организациями баллов.</w:t>
      </w:r>
    </w:p>
    <w:p w:rsidR="006F7173" w:rsidRPr="001319A8" w:rsidRDefault="006F7173" w:rsidP="00191669">
      <w:pPr>
        <w:pStyle w:val="ConsPlusNormal"/>
        <w:ind w:left="567"/>
        <w:jc w:val="both"/>
        <w:rPr>
          <w:rFonts w:asciiTheme="minorHAnsi" w:hAnsiTheme="minorHAnsi" w:cs="Times New Roman"/>
          <w:sz w:val="28"/>
          <w:szCs w:val="28"/>
        </w:rPr>
      </w:pPr>
    </w:p>
    <w:p w:rsidR="006F7173" w:rsidRPr="001319A8" w:rsidRDefault="006F6E2E" w:rsidP="00191669">
      <w:pPr>
        <w:pStyle w:val="ConsPlusNormal"/>
        <w:jc w:val="center"/>
        <w:rPr>
          <w:rFonts w:asciiTheme="minorHAnsi" w:hAnsiTheme="minorHAnsi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ОС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РД(балл)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0,3×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ОС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РД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p>
            </m:sSubSup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Балл</m:t>
                </m:r>
              </m:e>
            </m:nary>
          </m:den>
        </m:f>
      </m:oMath>
      <w:r w:rsidR="006F7173" w:rsidRPr="001319A8">
        <w:rPr>
          <w:rFonts w:asciiTheme="minorHAnsi" w:hAnsiTheme="minorHAnsi" w:cs="Times New Roman"/>
          <w:sz w:val="28"/>
          <w:szCs w:val="28"/>
        </w:rPr>
        <w:t xml:space="preserve">, </w:t>
      </w:r>
    </w:p>
    <w:p w:rsidR="006F7173" w:rsidRPr="001319A8" w:rsidRDefault="006F7173" w:rsidP="00191669">
      <w:pPr>
        <w:pStyle w:val="ConsPlusNormal"/>
        <w:rPr>
          <w:rFonts w:asciiTheme="minorHAnsi" w:hAnsiTheme="minorHAnsi" w:cs="Times New Roman"/>
          <w:sz w:val="28"/>
          <w:szCs w:val="28"/>
        </w:rPr>
      </w:pPr>
      <w:r w:rsidRPr="001319A8">
        <w:rPr>
          <w:rFonts w:asciiTheme="minorHAnsi" w:hAnsiTheme="minorHAnsi" w:cs="Times New Roman"/>
          <w:sz w:val="28"/>
          <w:szCs w:val="28"/>
        </w:rPr>
        <w:t>где:</w:t>
      </w:r>
    </w:p>
    <w:p w:rsidR="006F7173" w:rsidRPr="001319A8" w:rsidRDefault="006F6E2E" w:rsidP="00191669">
      <w:pPr>
        <w:pStyle w:val="ConsPlusNormal"/>
        <w:spacing w:before="120"/>
        <w:jc w:val="both"/>
        <w:rPr>
          <w:rFonts w:asciiTheme="minorHAnsi" w:hAnsiTheme="minorHAnsi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ОС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РД(балл)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p>
        </m:sSubSup>
      </m:oMath>
      <w:r w:rsidR="006F7173" w:rsidRPr="001319A8">
        <w:rPr>
          <w:rFonts w:asciiTheme="minorHAnsi" w:hAnsiTheme="minorHAnsi" w:cs="Times New Roman"/>
          <w:sz w:val="28"/>
          <w:szCs w:val="28"/>
        </w:rPr>
        <w:t xml:space="preserve">     объем средств, используемый при распределении 30 процентов от объема средств на стимулирование медицинских организаций за </w:t>
      </w:r>
      <w:r w:rsidR="006F7173" w:rsidRPr="001319A8">
        <w:rPr>
          <w:rFonts w:asciiTheme="minorHAnsi" w:hAnsiTheme="minorHAnsi" w:cs="Times New Roman"/>
          <w:sz w:val="28"/>
          <w:szCs w:val="28"/>
          <w:lang w:val="en-US"/>
        </w:rPr>
        <w:t>j</w:t>
      </w:r>
      <w:r w:rsidR="006F7173" w:rsidRPr="001319A8">
        <w:rPr>
          <w:rFonts w:asciiTheme="minorHAnsi" w:hAnsiTheme="minorHAnsi" w:cs="Times New Roman"/>
          <w:sz w:val="28"/>
          <w:szCs w:val="28"/>
        </w:rPr>
        <w:t>-</w:t>
      </w:r>
      <w:proofErr w:type="spellStart"/>
      <w:r w:rsidR="006F7173" w:rsidRPr="001319A8">
        <w:rPr>
          <w:rFonts w:asciiTheme="minorHAnsi" w:hAnsiTheme="minorHAnsi" w:cs="Times New Roman"/>
          <w:sz w:val="28"/>
          <w:szCs w:val="28"/>
        </w:rPr>
        <w:t>ый</w:t>
      </w:r>
      <w:proofErr w:type="spellEnd"/>
      <w:r w:rsidR="006F7173" w:rsidRPr="001319A8">
        <w:rPr>
          <w:rFonts w:asciiTheme="minorHAnsi" w:hAnsiTheme="minorHAnsi" w:cs="Times New Roman"/>
          <w:sz w:val="28"/>
          <w:szCs w:val="28"/>
        </w:rPr>
        <w:t xml:space="preserve"> </w:t>
      </w:r>
      <w:r w:rsidR="00F2273A" w:rsidRPr="001319A8">
        <w:rPr>
          <w:rFonts w:asciiTheme="minorHAnsi" w:hAnsiTheme="minorHAnsi" w:cs="Times New Roman"/>
          <w:sz w:val="28"/>
          <w:szCs w:val="28"/>
        </w:rPr>
        <w:t>квартал</w:t>
      </w:r>
      <w:r w:rsidR="006F7173" w:rsidRPr="001319A8">
        <w:rPr>
          <w:rFonts w:asciiTheme="minorHAnsi" w:hAnsiTheme="minorHAnsi" w:cs="Times New Roman"/>
          <w:sz w:val="28"/>
          <w:szCs w:val="28"/>
        </w:rPr>
        <w:t>, в расчете на 1 балл, рублей;</w:t>
      </w:r>
    </w:p>
    <w:p w:rsidR="006F7173" w:rsidRPr="001319A8" w:rsidRDefault="006F6E2E" w:rsidP="00191669">
      <w:pPr>
        <w:pStyle w:val="ConsPlusNormal"/>
        <w:spacing w:before="120"/>
        <w:jc w:val="both"/>
        <w:rPr>
          <w:rFonts w:asciiTheme="minorHAnsi" w:hAnsiTheme="minorHAnsi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ОС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РД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p>
        </m:sSubSup>
      </m:oMath>
      <w:r w:rsidR="006F7173" w:rsidRPr="001319A8">
        <w:rPr>
          <w:rFonts w:asciiTheme="minorHAnsi" w:hAnsiTheme="minorHAnsi" w:cs="Times New Roman"/>
          <w:sz w:val="28"/>
          <w:szCs w:val="28"/>
        </w:rPr>
        <w:t xml:space="preserve">        совокупный объем средств на стимулирование медицинских организаций за </w:t>
      </w:r>
      <w:r w:rsidR="006F7173" w:rsidRPr="001319A8">
        <w:rPr>
          <w:rFonts w:asciiTheme="minorHAnsi" w:hAnsiTheme="minorHAnsi" w:cs="Times New Roman"/>
          <w:sz w:val="28"/>
          <w:szCs w:val="28"/>
          <w:lang w:val="en-US"/>
        </w:rPr>
        <w:t>j</w:t>
      </w:r>
      <w:r w:rsidR="006F7173" w:rsidRPr="001319A8">
        <w:rPr>
          <w:rFonts w:asciiTheme="minorHAnsi" w:hAnsiTheme="minorHAnsi" w:cs="Times New Roman"/>
          <w:sz w:val="28"/>
          <w:szCs w:val="28"/>
        </w:rPr>
        <w:t>-</w:t>
      </w:r>
      <w:proofErr w:type="spellStart"/>
      <w:r w:rsidR="006F7173" w:rsidRPr="001319A8">
        <w:rPr>
          <w:rFonts w:asciiTheme="minorHAnsi" w:hAnsiTheme="minorHAnsi" w:cs="Times New Roman"/>
          <w:sz w:val="28"/>
          <w:szCs w:val="28"/>
        </w:rPr>
        <w:t>ый</w:t>
      </w:r>
      <w:proofErr w:type="spellEnd"/>
      <w:r w:rsidR="006F7173" w:rsidRPr="001319A8">
        <w:rPr>
          <w:rFonts w:asciiTheme="minorHAnsi" w:hAnsiTheme="minorHAnsi" w:cs="Times New Roman"/>
          <w:sz w:val="28"/>
          <w:szCs w:val="28"/>
        </w:rPr>
        <w:t xml:space="preserve"> период, рублей;</w:t>
      </w:r>
    </w:p>
    <w:p w:rsidR="006F7173" w:rsidRPr="001319A8" w:rsidRDefault="006F6E2E" w:rsidP="00191669">
      <w:pPr>
        <w:pStyle w:val="ConsPlusNormal"/>
        <w:spacing w:before="120"/>
        <w:jc w:val="both"/>
        <w:rPr>
          <w:rFonts w:asciiTheme="minorHAnsi" w:eastAsiaTheme="minorEastAsia" w:hAnsiTheme="minorHAnsi" w:cs="Times New Roman"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Балл</m:t>
            </m:r>
          </m:e>
        </m:nary>
      </m:oMath>
      <w:r w:rsidR="006F7173" w:rsidRPr="001319A8">
        <w:rPr>
          <w:rFonts w:asciiTheme="minorHAnsi" w:hAnsiTheme="minorHAnsi" w:cs="Times New Roman"/>
          <w:sz w:val="28"/>
          <w:szCs w:val="28"/>
        </w:rPr>
        <w:t xml:space="preserve">       </w:t>
      </w:r>
      <w:r w:rsidR="006F7173" w:rsidRPr="001319A8">
        <w:rPr>
          <w:rFonts w:asciiTheme="minorHAnsi" w:eastAsiaTheme="minorEastAsia" w:hAnsiTheme="minorHAnsi" w:cs="Times New Roman"/>
          <w:sz w:val="28"/>
          <w:szCs w:val="28"/>
        </w:rPr>
        <w:t xml:space="preserve">количество   </w:t>
      </w:r>
      <w:proofErr w:type="gramStart"/>
      <w:r w:rsidR="006F7173" w:rsidRPr="001319A8">
        <w:rPr>
          <w:rFonts w:asciiTheme="minorHAnsi" w:eastAsiaTheme="minorEastAsia" w:hAnsiTheme="minorHAnsi" w:cs="Times New Roman"/>
          <w:sz w:val="28"/>
          <w:szCs w:val="28"/>
        </w:rPr>
        <w:t xml:space="preserve">баллов,   </w:t>
      </w:r>
      <w:proofErr w:type="gramEnd"/>
      <w:r w:rsidR="006F7173" w:rsidRPr="001319A8">
        <w:rPr>
          <w:rFonts w:asciiTheme="minorHAnsi" w:eastAsiaTheme="minorEastAsia" w:hAnsiTheme="minorHAnsi" w:cs="Times New Roman"/>
          <w:sz w:val="28"/>
          <w:szCs w:val="28"/>
        </w:rPr>
        <w:t xml:space="preserve">набранных   в   </w:t>
      </w:r>
      <w:r w:rsidR="006F7173" w:rsidRPr="001319A8">
        <w:rPr>
          <w:rFonts w:asciiTheme="minorHAnsi" w:eastAsiaTheme="minorEastAsia" w:hAnsiTheme="minorHAnsi" w:cs="Times New Roman"/>
          <w:sz w:val="28"/>
          <w:szCs w:val="28"/>
          <w:lang w:val="en-US"/>
        </w:rPr>
        <w:t>j</w:t>
      </w:r>
      <w:r w:rsidR="006F7173" w:rsidRPr="001319A8">
        <w:rPr>
          <w:rFonts w:asciiTheme="minorHAnsi" w:eastAsiaTheme="minorEastAsia" w:hAnsiTheme="minorHAnsi" w:cs="Times New Roman"/>
          <w:sz w:val="28"/>
          <w:szCs w:val="28"/>
        </w:rPr>
        <w:t xml:space="preserve">-м   периоде   всеми медицинскими организациями </w:t>
      </w:r>
      <w:r w:rsidR="006F7173" w:rsidRPr="001319A8">
        <w:rPr>
          <w:rFonts w:asciiTheme="minorHAnsi" w:hAnsiTheme="minorHAnsi" w:cs="Times New Roman"/>
          <w:sz w:val="28"/>
          <w:szCs w:val="28"/>
          <w:lang w:val="en-US"/>
        </w:rPr>
        <w:t>III</w:t>
      </w:r>
      <w:r w:rsidR="006F7173" w:rsidRPr="001319A8">
        <w:rPr>
          <w:rFonts w:asciiTheme="minorHAnsi" w:hAnsiTheme="minorHAnsi" w:cs="Times New Roman"/>
          <w:sz w:val="28"/>
          <w:szCs w:val="28"/>
        </w:rPr>
        <w:t xml:space="preserve"> группы</w:t>
      </w:r>
      <w:r w:rsidR="006F7173" w:rsidRPr="001319A8">
        <w:rPr>
          <w:rFonts w:asciiTheme="minorHAnsi" w:eastAsiaTheme="minorEastAsia" w:hAnsiTheme="minorHAnsi" w:cs="Times New Roman"/>
          <w:sz w:val="28"/>
          <w:szCs w:val="28"/>
        </w:rPr>
        <w:t>.</w:t>
      </w:r>
    </w:p>
    <w:p w:rsidR="004915AA" w:rsidRDefault="004915AA" w:rsidP="00191669">
      <w:pPr>
        <w:spacing w:before="120" w:after="0" w:line="240" w:lineRule="auto"/>
        <w:ind w:left="567"/>
        <w:jc w:val="both"/>
        <w:rPr>
          <w:rFonts w:cs="Times New Roman"/>
          <w:sz w:val="28"/>
          <w:szCs w:val="28"/>
        </w:rPr>
      </w:pPr>
    </w:p>
    <w:p w:rsidR="006F7173" w:rsidRPr="00191669" w:rsidRDefault="006F7173" w:rsidP="00191669">
      <w:pPr>
        <w:spacing w:before="120" w:after="0" w:line="240" w:lineRule="auto"/>
        <w:jc w:val="both"/>
        <w:rPr>
          <w:rFonts w:cs="Times New Roman"/>
          <w:sz w:val="28"/>
          <w:szCs w:val="28"/>
        </w:rPr>
      </w:pPr>
      <w:r w:rsidRPr="00191669">
        <w:rPr>
          <w:rFonts w:cs="Times New Roman"/>
          <w:sz w:val="28"/>
          <w:szCs w:val="28"/>
        </w:rPr>
        <w:t xml:space="preserve">Объем средств, направляемый в </w:t>
      </w:r>
      <w:proofErr w:type="spellStart"/>
      <w:r w:rsidRPr="00191669">
        <w:rPr>
          <w:rFonts w:cs="Times New Roman"/>
          <w:sz w:val="28"/>
          <w:szCs w:val="28"/>
          <w:lang w:val="en-US"/>
        </w:rPr>
        <w:t>i</w:t>
      </w:r>
      <w:proofErr w:type="spellEnd"/>
      <w:r w:rsidRPr="00191669">
        <w:rPr>
          <w:rFonts w:cs="Times New Roman"/>
          <w:sz w:val="28"/>
          <w:szCs w:val="28"/>
        </w:rPr>
        <w:t xml:space="preserve">-ю медицинскую организацию </w:t>
      </w:r>
      <w:r w:rsidRPr="00191669">
        <w:rPr>
          <w:rFonts w:cs="Times New Roman"/>
          <w:sz w:val="28"/>
          <w:szCs w:val="28"/>
        </w:rPr>
        <w:br/>
      </w:r>
      <w:r w:rsidRPr="00191669">
        <w:rPr>
          <w:rFonts w:cs="Times New Roman"/>
          <w:sz w:val="28"/>
          <w:szCs w:val="28"/>
          <w:lang w:val="en-US"/>
        </w:rPr>
        <w:t>III</w:t>
      </w:r>
      <w:r w:rsidRPr="00191669">
        <w:rPr>
          <w:rFonts w:cs="Times New Roman"/>
          <w:sz w:val="28"/>
          <w:szCs w:val="28"/>
        </w:rPr>
        <w:t xml:space="preserve"> группы</w:t>
      </w:r>
      <w:r w:rsidRPr="00191669">
        <w:rPr>
          <w:rFonts w:eastAsiaTheme="minorEastAsia" w:cs="Times New Roman"/>
          <w:sz w:val="28"/>
          <w:szCs w:val="28"/>
        </w:rPr>
        <w:t xml:space="preserve"> за </w:t>
      </w:r>
      <w:r w:rsidRPr="00191669">
        <w:rPr>
          <w:rFonts w:eastAsiaTheme="minorEastAsia" w:cs="Times New Roman"/>
          <w:sz w:val="28"/>
          <w:szCs w:val="28"/>
          <w:lang w:val="en-US"/>
        </w:rPr>
        <w:t>j</w:t>
      </w:r>
      <w:r w:rsidRPr="00191669">
        <w:rPr>
          <w:rFonts w:eastAsiaTheme="minorEastAsia" w:cs="Times New Roman"/>
          <w:sz w:val="28"/>
          <w:szCs w:val="28"/>
        </w:rPr>
        <w:t>-</w:t>
      </w:r>
      <w:proofErr w:type="spellStart"/>
      <w:r w:rsidRPr="00191669">
        <w:rPr>
          <w:rFonts w:eastAsiaTheme="minorEastAsia" w:cs="Times New Roman"/>
          <w:sz w:val="28"/>
          <w:szCs w:val="28"/>
        </w:rPr>
        <w:t>тый</w:t>
      </w:r>
      <w:proofErr w:type="spellEnd"/>
      <w:r w:rsidRPr="00191669">
        <w:rPr>
          <w:rFonts w:eastAsiaTheme="minorEastAsia" w:cs="Times New Roman"/>
          <w:sz w:val="28"/>
          <w:szCs w:val="28"/>
        </w:rPr>
        <w:t xml:space="preserve"> </w:t>
      </w:r>
      <w:r w:rsidR="00F2273A" w:rsidRPr="00191669">
        <w:rPr>
          <w:rFonts w:eastAsiaTheme="minorEastAsia" w:cs="Times New Roman"/>
          <w:sz w:val="28"/>
          <w:szCs w:val="28"/>
        </w:rPr>
        <w:t>квартал</w:t>
      </w:r>
      <w:r w:rsidRPr="00191669">
        <w:rPr>
          <w:rFonts w:eastAsiaTheme="minorEastAsia" w:cs="Times New Roman"/>
          <w:sz w:val="28"/>
          <w:szCs w:val="28"/>
        </w:rPr>
        <w:t>,</w:t>
      </w:r>
      <w:r w:rsidRPr="00191669">
        <w:rPr>
          <w:rFonts w:cs="Times New Roman"/>
          <w:sz w:val="28"/>
          <w:szCs w:val="28"/>
        </w:rPr>
        <w:t xml:space="preserve"> при распределении 30</w:t>
      </w:r>
      <w:r w:rsidR="00F2273A" w:rsidRPr="00191669">
        <w:rPr>
          <w:rFonts w:cs="Times New Roman"/>
          <w:sz w:val="28"/>
          <w:szCs w:val="28"/>
        </w:rPr>
        <w:t>%</w:t>
      </w:r>
      <w:r w:rsidRPr="00191669">
        <w:rPr>
          <w:rFonts w:cs="Times New Roman"/>
          <w:sz w:val="28"/>
          <w:szCs w:val="28"/>
        </w:rPr>
        <w:t xml:space="preserve"> от объема средств на стимулирование медицинских организаций (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Sup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ОС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РД(балл)</m:t>
                </m:r>
              </m:sub>
            </m:sSub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j</m:t>
            </m:r>
          </m:sup>
        </m:sSubSup>
      </m:oMath>
      <w:r w:rsidRPr="00191669">
        <w:rPr>
          <w:rFonts w:cs="Times New Roman"/>
          <w:sz w:val="28"/>
          <w:szCs w:val="28"/>
        </w:rPr>
        <w:t>), рассчитывается следующим образом:</w:t>
      </w:r>
    </w:p>
    <w:p w:rsidR="006F7173" w:rsidRPr="001319A8" w:rsidRDefault="006F7173" w:rsidP="00191669">
      <w:pPr>
        <w:spacing w:before="120" w:after="0"/>
        <w:ind w:left="567"/>
        <w:contextualSpacing/>
        <w:jc w:val="both"/>
        <w:rPr>
          <w:rFonts w:cs="Times New Roman"/>
          <w:sz w:val="28"/>
          <w:szCs w:val="28"/>
        </w:rPr>
      </w:pPr>
    </w:p>
    <w:p w:rsidR="006F7173" w:rsidRPr="00191669" w:rsidRDefault="006F6E2E" w:rsidP="00191669">
      <w:pPr>
        <w:spacing w:after="0"/>
        <w:jc w:val="center"/>
        <w:rPr>
          <w:rFonts w:eastAsiaTheme="minorEastAsia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Sup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ОС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РД(балл)</m:t>
                </m:r>
              </m:sub>
            </m:sSub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j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ОС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РД(балл)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Балл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,</m:t>
        </m:r>
      </m:oMath>
      <w:r w:rsidR="006F7173" w:rsidRPr="00191669">
        <w:rPr>
          <w:rFonts w:eastAsiaTheme="minorEastAsia" w:cs="Times New Roman"/>
          <w:sz w:val="28"/>
          <w:szCs w:val="28"/>
          <w:lang w:eastAsia="ru-RU"/>
        </w:rPr>
        <w:t xml:space="preserve"> </w:t>
      </w:r>
    </w:p>
    <w:p w:rsidR="006F7173" w:rsidRPr="00191669" w:rsidRDefault="006F7173" w:rsidP="00191669">
      <w:pPr>
        <w:spacing w:after="0"/>
        <w:rPr>
          <w:rFonts w:eastAsiaTheme="minorEastAsia" w:cs="Times New Roman"/>
          <w:sz w:val="28"/>
          <w:szCs w:val="28"/>
          <w:lang w:eastAsia="ru-RU"/>
        </w:rPr>
      </w:pPr>
      <w:r w:rsidRPr="00191669">
        <w:rPr>
          <w:rFonts w:eastAsiaTheme="minorEastAsia" w:cs="Times New Roman"/>
          <w:sz w:val="28"/>
          <w:szCs w:val="28"/>
          <w:lang w:eastAsia="ru-RU"/>
        </w:rPr>
        <w:t>где:</w:t>
      </w:r>
    </w:p>
    <w:p w:rsidR="006F7173" w:rsidRPr="001319A8" w:rsidRDefault="006F6E2E" w:rsidP="00191669">
      <w:pPr>
        <w:pStyle w:val="ConsPlusNormal"/>
        <w:spacing w:before="120"/>
        <w:jc w:val="both"/>
        <w:rPr>
          <w:rFonts w:asciiTheme="minorHAnsi" w:eastAsiaTheme="minorEastAsia" w:hAnsiTheme="minorHAnsi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Балл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        </m:t>
        </m:r>
      </m:oMath>
      <w:r w:rsidR="006F7173" w:rsidRPr="001319A8">
        <w:rPr>
          <w:rFonts w:asciiTheme="minorHAnsi" w:eastAsiaTheme="minorEastAsia" w:hAnsiTheme="minorHAnsi" w:cs="Times New Roman"/>
          <w:sz w:val="28"/>
          <w:szCs w:val="28"/>
        </w:rPr>
        <w:t xml:space="preserve">количество баллов, набранных в </w:t>
      </w:r>
      <w:r w:rsidR="006F7173" w:rsidRPr="001319A8">
        <w:rPr>
          <w:rFonts w:asciiTheme="minorHAnsi" w:eastAsiaTheme="minorEastAsia" w:hAnsiTheme="minorHAnsi" w:cs="Times New Roman"/>
          <w:sz w:val="28"/>
          <w:szCs w:val="28"/>
          <w:lang w:val="en-US"/>
        </w:rPr>
        <w:t>j</w:t>
      </w:r>
      <w:r w:rsidR="006F7173" w:rsidRPr="001319A8">
        <w:rPr>
          <w:rFonts w:asciiTheme="minorHAnsi" w:eastAsiaTheme="minorEastAsia" w:hAnsiTheme="minorHAnsi" w:cs="Times New Roman"/>
          <w:sz w:val="28"/>
          <w:szCs w:val="28"/>
        </w:rPr>
        <w:t xml:space="preserve">-м </w:t>
      </w:r>
      <w:r w:rsidR="00F2273A" w:rsidRPr="001319A8">
        <w:rPr>
          <w:rFonts w:asciiTheme="minorHAnsi" w:eastAsiaTheme="minorEastAsia" w:hAnsiTheme="minorHAnsi" w:cs="Times New Roman"/>
          <w:sz w:val="28"/>
          <w:szCs w:val="28"/>
        </w:rPr>
        <w:t>квартале</w:t>
      </w:r>
      <w:r w:rsidR="006F7173" w:rsidRPr="001319A8">
        <w:rPr>
          <w:rFonts w:asciiTheme="minorHAnsi" w:eastAsiaTheme="minorEastAsia" w:hAnsiTheme="minorHAnsi" w:cs="Times New Roman"/>
          <w:sz w:val="28"/>
          <w:szCs w:val="28"/>
        </w:rPr>
        <w:t xml:space="preserve"> </w:t>
      </w:r>
      <w:proofErr w:type="spellStart"/>
      <w:r w:rsidR="006F7173" w:rsidRPr="001319A8">
        <w:rPr>
          <w:rFonts w:asciiTheme="minorHAnsi" w:eastAsiaTheme="minorEastAsia" w:hAnsiTheme="minorHAnsi" w:cs="Times New Roman"/>
          <w:sz w:val="28"/>
          <w:szCs w:val="28"/>
          <w:lang w:val="en-US"/>
        </w:rPr>
        <w:t>i</w:t>
      </w:r>
      <w:proofErr w:type="spellEnd"/>
      <w:r w:rsidR="006F7173" w:rsidRPr="001319A8">
        <w:rPr>
          <w:rFonts w:asciiTheme="minorHAnsi" w:eastAsiaTheme="minorEastAsia" w:hAnsiTheme="minorHAnsi" w:cs="Times New Roman"/>
          <w:sz w:val="28"/>
          <w:szCs w:val="28"/>
        </w:rPr>
        <w:t xml:space="preserve">-той медицинской организацией </w:t>
      </w:r>
      <w:r w:rsidR="006F7173" w:rsidRPr="001319A8">
        <w:rPr>
          <w:rFonts w:asciiTheme="minorHAnsi" w:hAnsiTheme="minorHAnsi" w:cs="Times New Roman"/>
          <w:sz w:val="28"/>
          <w:szCs w:val="28"/>
          <w:lang w:val="en-US"/>
        </w:rPr>
        <w:t>III</w:t>
      </w:r>
      <w:r w:rsidR="006F7173" w:rsidRPr="001319A8">
        <w:rPr>
          <w:rFonts w:asciiTheme="minorHAnsi" w:hAnsiTheme="minorHAnsi" w:cs="Times New Roman"/>
          <w:sz w:val="28"/>
          <w:szCs w:val="28"/>
        </w:rPr>
        <w:t xml:space="preserve"> группы.</w:t>
      </w:r>
    </w:p>
    <w:p w:rsidR="006F7173" w:rsidRPr="006F7173" w:rsidRDefault="006F7173" w:rsidP="004F5593">
      <w:pPr>
        <w:pStyle w:val="ConsPlusNormal"/>
        <w:numPr>
          <w:ilvl w:val="0"/>
          <w:numId w:val="3"/>
        </w:numPr>
        <w:spacing w:before="120"/>
        <w:jc w:val="both"/>
        <w:rPr>
          <w:rFonts w:asciiTheme="minorHAnsi" w:eastAsiaTheme="minorEastAsia" w:hAnsiTheme="minorHAnsi" w:cs="Times New Roman"/>
          <w:sz w:val="28"/>
          <w:szCs w:val="28"/>
        </w:rPr>
      </w:pPr>
      <w:r w:rsidRPr="001319A8">
        <w:rPr>
          <w:rFonts w:asciiTheme="minorHAnsi" w:eastAsiaTheme="minorEastAsia" w:hAnsiTheme="minorHAnsi" w:cs="Times New Roman"/>
          <w:sz w:val="28"/>
          <w:szCs w:val="28"/>
        </w:rPr>
        <w:t xml:space="preserve">Общий объем средств, направляемых на оплату медицинской помощи </w:t>
      </w:r>
      <w:r w:rsidRPr="001319A8">
        <w:rPr>
          <w:rFonts w:asciiTheme="minorHAnsi" w:eastAsiaTheme="minorEastAsia" w:hAnsiTheme="minorHAnsi" w:cs="Times New Roman"/>
          <w:sz w:val="28"/>
          <w:szCs w:val="28"/>
        </w:rPr>
        <w:br/>
        <w:t xml:space="preserve">с учетом показателей результативности деятельности </w:t>
      </w:r>
      <w:r w:rsidR="00F2273A" w:rsidRPr="001319A8">
        <w:rPr>
          <w:rFonts w:asciiTheme="minorHAnsi" w:eastAsiaTheme="minorEastAsia" w:hAnsiTheme="minorHAnsi" w:cs="Times New Roman"/>
          <w:sz w:val="28"/>
          <w:szCs w:val="28"/>
        </w:rPr>
        <w:t xml:space="preserve">за </w:t>
      </w:r>
      <w:r w:rsidR="00F2273A" w:rsidRPr="001319A8">
        <w:rPr>
          <w:rFonts w:asciiTheme="minorHAnsi" w:eastAsiaTheme="minorEastAsia" w:hAnsiTheme="minorHAnsi" w:cs="Times New Roman"/>
          <w:sz w:val="28"/>
          <w:szCs w:val="28"/>
          <w:lang w:val="en-US"/>
        </w:rPr>
        <w:t>j</w:t>
      </w:r>
      <w:r w:rsidR="00F2273A" w:rsidRPr="001319A8">
        <w:rPr>
          <w:rFonts w:asciiTheme="minorHAnsi" w:eastAsiaTheme="minorEastAsia" w:hAnsiTheme="minorHAnsi" w:cs="Times New Roman"/>
          <w:sz w:val="28"/>
          <w:szCs w:val="28"/>
        </w:rPr>
        <w:t>-</w:t>
      </w:r>
      <w:proofErr w:type="spellStart"/>
      <w:r w:rsidR="00F2273A" w:rsidRPr="001319A8">
        <w:rPr>
          <w:rFonts w:asciiTheme="minorHAnsi" w:eastAsiaTheme="minorEastAsia" w:hAnsiTheme="minorHAnsi" w:cs="Times New Roman"/>
          <w:sz w:val="28"/>
          <w:szCs w:val="28"/>
        </w:rPr>
        <w:t>тый</w:t>
      </w:r>
      <w:proofErr w:type="spellEnd"/>
      <w:r w:rsidR="00F2273A" w:rsidRPr="001319A8">
        <w:rPr>
          <w:rFonts w:asciiTheme="minorHAnsi" w:eastAsiaTheme="minorEastAsia" w:hAnsiTheme="minorHAnsi" w:cs="Times New Roman"/>
          <w:sz w:val="28"/>
          <w:szCs w:val="28"/>
        </w:rPr>
        <w:t xml:space="preserve"> квартал </w:t>
      </w:r>
      <w:r w:rsidRPr="001319A8">
        <w:rPr>
          <w:rFonts w:asciiTheme="minorHAnsi" w:eastAsiaTheme="minorEastAsia" w:hAnsiTheme="minorHAnsi" w:cs="Times New Roman"/>
          <w:sz w:val="28"/>
          <w:szCs w:val="28"/>
        </w:rPr>
        <w:t xml:space="preserve">в медицинскую организацию </w:t>
      </w:r>
      <w:r w:rsidRPr="001319A8">
        <w:rPr>
          <w:rFonts w:asciiTheme="minorHAnsi" w:eastAsiaTheme="minorEastAsia" w:hAnsiTheme="minorHAnsi" w:cs="Times New Roman"/>
          <w:sz w:val="28"/>
          <w:szCs w:val="28"/>
          <w:lang w:val="en-US"/>
        </w:rPr>
        <w:t>III</w:t>
      </w:r>
      <w:r w:rsidRPr="001319A8">
        <w:rPr>
          <w:rFonts w:asciiTheme="minorHAnsi" w:eastAsiaTheme="minorEastAsia" w:hAnsiTheme="minorHAnsi" w:cs="Times New Roman"/>
          <w:sz w:val="28"/>
          <w:szCs w:val="28"/>
        </w:rPr>
        <w:t xml:space="preserve"> группы определяется путем суммирования </w:t>
      </w:r>
      <w:r w:rsidRPr="001319A8">
        <w:rPr>
          <w:rFonts w:asciiTheme="minorHAnsi" w:eastAsiaTheme="minorEastAsia" w:hAnsiTheme="minorHAnsi" w:cs="Times New Roman"/>
          <w:sz w:val="28"/>
          <w:szCs w:val="28"/>
        </w:rPr>
        <w:br/>
        <w:t xml:space="preserve">1 и 2 частей, а для медицинских организаций </w:t>
      </w:r>
      <w:r w:rsidRPr="001319A8">
        <w:rPr>
          <w:rFonts w:asciiTheme="minorHAnsi" w:eastAsiaTheme="minorEastAsia" w:hAnsiTheme="minorHAnsi" w:cs="Times New Roman"/>
          <w:sz w:val="28"/>
          <w:szCs w:val="28"/>
          <w:lang w:val="en-US"/>
        </w:rPr>
        <w:t>I</w:t>
      </w:r>
      <w:r w:rsidRPr="001319A8">
        <w:rPr>
          <w:rFonts w:asciiTheme="minorHAnsi" w:eastAsiaTheme="minorEastAsia" w:hAnsiTheme="minorHAnsi" w:cs="Times New Roman"/>
          <w:sz w:val="28"/>
          <w:szCs w:val="28"/>
        </w:rPr>
        <w:t xml:space="preserve"> группы</w:t>
      </w:r>
      <w:r w:rsidR="00F2273A" w:rsidRPr="001319A8">
        <w:rPr>
          <w:rFonts w:asciiTheme="minorHAnsi" w:eastAsiaTheme="minorEastAsia" w:hAnsiTheme="minorHAnsi" w:cs="Times New Roman"/>
          <w:sz w:val="28"/>
          <w:szCs w:val="28"/>
        </w:rPr>
        <w:t xml:space="preserve"> </w:t>
      </w:r>
      <w:proofErr w:type="gramStart"/>
      <w:r w:rsidRPr="001319A8">
        <w:rPr>
          <w:rFonts w:asciiTheme="minorHAnsi" w:eastAsiaTheme="minorEastAsia" w:hAnsiTheme="minorHAnsi" w:cs="Times New Roman"/>
          <w:sz w:val="28"/>
          <w:szCs w:val="28"/>
        </w:rPr>
        <w:t>–  равняется</w:t>
      </w:r>
      <w:proofErr w:type="gramEnd"/>
      <w:r w:rsidRPr="001319A8">
        <w:rPr>
          <w:rFonts w:asciiTheme="minorHAnsi" w:eastAsiaTheme="minorEastAsia" w:hAnsiTheme="minorHAnsi" w:cs="Times New Roman"/>
          <w:sz w:val="28"/>
          <w:szCs w:val="28"/>
        </w:rPr>
        <w:t xml:space="preserve"> нулю.</w:t>
      </w:r>
    </w:p>
    <w:p w:rsidR="00F2273A" w:rsidRPr="00536983" w:rsidRDefault="006F7173" w:rsidP="004F5593">
      <w:pPr>
        <w:pStyle w:val="ConsPlusNormal"/>
        <w:numPr>
          <w:ilvl w:val="0"/>
          <w:numId w:val="3"/>
        </w:numPr>
        <w:spacing w:before="120"/>
        <w:jc w:val="both"/>
        <w:rPr>
          <w:rFonts w:asciiTheme="minorHAnsi" w:hAnsiTheme="minorHAnsi" w:cs="Times New Roman"/>
          <w:sz w:val="28"/>
          <w:szCs w:val="28"/>
        </w:rPr>
      </w:pPr>
      <w:r w:rsidRPr="00536983">
        <w:rPr>
          <w:rFonts w:asciiTheme="minorHAnsi" w:hAnsiTheme="minorHAnsi" w:cs="Times New Roman"/>
          <w:sz w:val="28"/>
          <w:szCs w:val="28"/>
        </w:rPr>
        <w:t xml:space="preserve">Осуществление выплат стимулирующего характера в полном объеме медицинской организации, по результатам оценки ее деятельности, </w:t>
      </w:r>
      <w:r w:rsidR="00703E1D" w:rsidRPr="00536983">
        <w:rPr>
          <w:rFonts w:asciiTheme="minorHAnsi" w:hAnsiTheme="minorHAnsi" w:cs="Times New Roman"/>
          <w:sz w:val="28"/>
          <w:szCs w:val="28"/>
        </w:rPr>
        <w:t xml:space="preserve">производится </w:t>
      </w:r>
      <w:r w:rsidRPr="00536983">
        <w:rPr>
          <w:rFonts w:asciiTheme="minorHAnsi" w:hAnsiTheme="minorHAnsi" w:cs="Times New Roman"/>
          <w:sz w:val="28"/>
          <w:szCs w:val="28"/>
        </w:rPr>
        <w:t xml:space="preserve">при условии фактического выполнения </w:t>
      </w:r>
      <w:r w:rsidRPr="00536983">
        <w:rPr>
          <w:rFonts w:asciiTheme="minorHAnsi" w:hAnsiTheme="minorHAnsi" w:cs="Times New Roman"/>
          <w:b/>
          <w:sz w:val="28"/>
          <w:szCs w:val="28"/>
        </w:rPr>
        <w:t>не менее 90</w:t>
      </w:r>
      <w:r w:rsidR="00E12FCD" w:rsidRPr="00536983">
        <w:rPr>
          <w:rFonts w:asciiTheme="minorHAnsi" w:hAnsiTheme="minorHAnsi" w:cs="Times New Roman"/>
          <w:b/>
          <w:sz w:val="28"/>
          <w:szCs w:val="28"/>
        </w:rPr>
        <w:t>%</w:t>
      </w:r>
      <w:r w:rsidR="00F2273A" w:rsidRPr="00536983">
        <w:rPr>
          <w:rFonts w:asciiTheme="minorHAnsi" w:hAnsiTheme="minorHAnsi" w:cs="Times New Roman"/>
          <w:b/>
          <w:sz w:val="28"/>
          <w:szCs w:val="28"/>
        </w:rPr>
        <w:t xml:space="preserve"> </w:t>
      </w:r>
      <w:r w:rsidRPr="00536983">
        <w:rPr>
          <w:rFonts w:asciiTheme="minorHAnsi" w:hAnsiTheme="minorHAnsi" w:cs="Times New Roman"/>
          <w:sz w:val="28"/>
          <w:szCs w:val="28"/>
        </w:rPr>
        <w:t>установленных решением Комиссии объемов предоставления медицинской помощи</w:t>
      </w:r>
      <w:r w:rsidR="00F2273A" w:rsidRPr="00536983">
        <w:rPr>
          <w:rFonts w:asciiTheme="minorHAnsi" w:hAnsiTheme="minorHAnsi" w:cs="Times New Roman"/>
          <w:sz w:val="28"/>
          <w:szCs w:val="28"/>
        </w:rPr>
        <w:t>:</w:t>
      </w:r>
    </w:p>
    <w:p w:rsidR="00F2273A" w:rsidRPr="00536983" w:rsidRDefault="006F7173" w:rsidP="00191669">
      <w:pPr>
        <w:pStyle w:val="ConsPlusNormal"/>
        <w:numPr>
          <w:ilvl w:val="0"/>
          <w:numId w:val="4"/>
        </w:numPr>
        <w:spacing w:before="120"/>
        <w:jc w:val="both"/>
        <w:rPr>
          <w:rFonts w:asciiTheme="minorHAnsi" w:hAnsiTheme="minorHAnsi" w:cs="Times New Roman"/>
          <w:sz w:val="28"/>
          <w:szCs w:val="28"/>
        </w:rPr>
      </w:pPr>
      <w:r w:rsidRPr="00536983">
        <w:rPr>
          <w:rFonts w:asciiTheme="minorHAnsi" w:hAnsiTheme="minorHAnsi" w:cs="Times New Roman"/>
          <w:sz w:val="28"/>
          <w:szCs w:val="28"/>
        </w:rPr>
        <w:t>с профилактической и иными целями</w:t>
      </w:r>
      <w:r w:rsidR="00F2273A" w:rsidRPr="00536983">
        <w:rPr>
          <w:rFonts w:asciiTheme="minorHAnsi" w:hAnsiTheme="minorHAnsi" w:cs="Times New Roman"/>
          <w:sz w:val="28"/>
          <w:szCs w:val="28"/>
        </w:rPr>
        <w:t xml:space="preserve"> (посещений)</w:t>
      </w:r>
      <w:r w:rsidRPr="00536983">
        <w:rPr>
          <w:rFonts w:asciiTheme="minorHAnsi" w:hAnsiTheme="minorHAnsi" w:cs="Times New Roman"/>
          <w:sz w:val="28"/>
          <w:szCs w:val="28"/>
        </w:rPr>
        <w:t xml:space="preserve">, </w:t>
      </w:r>
    </w:p>
    <w:p w:rsidR="006F7173" w:rsidRPr="00536983" w:rsidRDefault="006F7173" w:rsidP="00191669">
      <w:pPr>
        <w:pStyle w:val="ConsPlusNormal"/>
        <w:numPr>
          <w:ilvl w:val="0"/>
          <w:numId w:val="4"/>
        </w:numPr>
        <w:spacing w:before="120"/>
        <w:jc w:val="both"/>
        <w:rPr>
          <w:rFonts w:asciiTheme="minorHAnsi" w:hAnsiTheme="minorHAnsi" w:cs="Times New Roman"/>
          <w:sz w:val="28"/>
          <w:szCs w:val="28"/>
        </w:rPr>
      </w:pPr>
      <w:r w:rsidRPr="00536983">
        <w:rPr>
          <w:rFonts w:asciiTheme="minorHAnsi" w:hAnsiTheme="minorHAnsi" w:cs="Times New Roman"/>
          <w:sz w:val="28"/>
          <w:szCs w:val="28"/>
        </w:rPr>
        <w:t>по поводу заболеваний (обращений).</w:t>
      </w:r>
    </w:p>
    <w:p w:rsidR="00F2273A" w:rsidRPr="00536983" w:rsidRDefault="00F2273A" w:rsidP="006F7173">
      <w:pPr>
        <w:pStyle w:val="ConsPlusNormal"/>
        <w:ind w:firstLine="567"/>
        <w:jc w:val="both"/>
        <w:rPr>
          <w:rFonts w:asciiTheme="minorHAnsi" w:hAnsiTheme="minorHAnsi" w:cs="Times New Roman"/>
          <w:sz w:val="28"/>
          <w:szCs w:val="28"/>
        </w:rPr>
      </w:pPr>
    </w:p>
    <w:p w:rsidR="006F7173" w:rsidRPr="00F2273A" w:rsidRDefault="006F7173" w:rsidP="00191669">
      <w:pPr>
        <w:pStyle w:val="ConsPlusNormal"/>
        <w:numPr>
          <w:ilvl w:val="1"/>
          <w:numId w:val="3"/>
        </w:numPr>
        <w:jc w:val="both"/>
        <w:rPr>
          <w:rFonts w:asciiTheme="minorHAnsi" w:hAnsiTheme="minorHAnsi" w:cs="Times New Roman"/>
          <w:color w:val="FF0000"/>
          <w:sz w:val="28"/>
          <w:szCs w:val="28"/>
        </w:rPr>
      </w:pPr>
      <w:r w:rsidRPr="00536983">
        <w:rPr>
          <w:rFonts w:asciiTheme="minorHAnsi" w:hAnsiTheme="minorHAnsi" w:cs="Times New Roman"/>
          <w:sz w:val="28"/>
          <w:szCs w:val="28"/>
        </w:rPr>
        <w:t xml:space="preserve">При условии выполнения медицинской организацией </w:t>
      </w:r>
      <w:r w:rsidRPr="00536983">
        <w:rPr>
          <w:rFonts w:asciiTheme="minorHAnsi" w:hAnsiTheme="minorHAnsi" w:cs="Times New Roman"/>
          <w:b/>
          <w:sz w:val="28"/>
          <w:szCs w:val="28"/>
        </w:rPr>
        <w:t>менее 90</w:t>
      </w:r>
      <w:r w:rsidR="00F2273A" w:rsidRPr="00536983">
        <w:rPr>
          <w:rFonts w:asciiTheme="minorHAnsi" w:hAnsiTheme="minorHAnsi" w:cs="Times New Roman"/>
          <w:b/>
          <w:sz w:val="28"/>
          <w:szCs w:val="28"/>
        </w:rPr>
        <w:t>%</w:t>
      </w:r>
      <w:r w:rsidRPr="00536983">
        <w:rPr>
          <w:rFonts w:asciiTheme="minorHAnsi" w:hAnsiTheme="minorHAnsi" w:cs="Times New Roman"/>
          <w:sz w:val="28"/>
          <w:szCs w:val="28"/>
        </w:rPr>
        <w:t xml:space="preserve"> указа</w:t>
      </w:r>
      <w:r w:rsidR="001319A8" w:rsidRPr="00536983">
        <w:rPr>
          <w:rFonts w:asciiTheme="minorHAnsi" w:hAnsiTheme="minorHAnsi" w:cs="Times New Roman"/>
          <w:sz w:val="28"/>
          <w:szCs w:val="28"/>
        </w:rPr>
        <w:t xml:space="preserve">нного объема медицинской помощи, по посещениям с профилактическими или иными целями </w:t>
      </w:r>
      <w:r w:rsidR="004F5593" w:rsidRPr="00536983">
        <w:rPr>
          <w:rFonts w:asciiTheme="minorHAnsi" w:hAnsiTheme="minorHAnsi" w:cs="Times New Roman"/>
          <w:sz w:val="28"/>
          <w:szCs w:val="28"/>
        </w:rPr>
        <w:t>и/</w:t>
      </w:r>
      <w:r w:rsidR="001319A8" w:rsidRPr="00536983">
        <w:rPr>
          <w:rFonts w:asciiTheme="minorHAnsi" w:hAnsiTheme="minorHAnsi" w:cs="Times New Roman"/>
          <w:sz w:val="28"/>
          <w:szCs w:val="28"/>
        </w:rPr>
        <w:t xml:space="preserve">или </w:t>
      </w:r>
      <w:r w:rsidR="00FF3DF5" w:rsidRPr="00536983">
        <w:rPr>
          <w:rFonts w:asciiTheme="minorHAnsi" w:hAnsiTheme="minorHAnsi" w:cs="Times New Roman"/>
          <w:sz w:val="28"/>
          <w:szCs w:val="28"/>
        </w:rPr>
        <w:t xml:space="preserve">обращений </w:t>
      </w:r>
      <w:r w:rsidR="001319A8" w:rsidRPr="00536983">
        <w:rPr>
          <w:rFonts w:asciiTheme="minorHAnsi" w:hAnsiTheme="minorHAnsi" w:cs="Times New Roman"/>
          <w:sz w:val="28"/>
          <w:szCs w:val="28"/>
        </w:rPr>
        <w:t>п</w:t>
      </w:r>
      <w:r w:rsidR="00FF3DF5" w:rsidRPr="00536983">
        <w:rPr>
          <w:rFonts w:asciiTheme="minorHAnsi" w:hAnsiTheme="minorHAnsi" w:cs="Times New Roman"/>
          <w:sz w:val="28"/>
          <w:szCs w:val="28"/>
        </w:rPr>
        <w:t xml:space="preserve">о поводу </w:t>
      </w:r>
      <w:r w:rsidR="00FF3DF5" w:rsidRPr="004F5593">
        <w:rPr>
          <w:rFonts w:asciiTheme="minorHAnsi" w:hAnsiTheme="minorHAnsi" w:cs="Times New Roman"/>
          <w:sz w:val="28"/>
          <w:szCs w:val="28"/>
        </w:rPr>
        <w:t>заболеваний</w:t>
      </w:r>
      <w:r w:rsidR="001319A8" w:rsidRPr="004F5593">
        <w:rPr>
          <w:rFonts w:asciiTheme="minorHAnsi" w:hAnsiTheme="minorHAnsi" w:cs="Times New Roman"/>
          <w:sz w:val="28"/>
          <w:szCs w:val="28"/>
        </w:rPr>
        <w:t>,</w:t>
      </w:r>
      <w:r w:rsidRPr="004F5593">
        <w:rPr>
          <w:rFonts w:asciiTheme="minorHAnsi" w:hAnsiTheme="minorHAnsi" w:cs="Times New Roman"/>
          <w:sz w:val="28"/>
          <w:szCs w:val="28"/>
        </w:rPr>
        <w:t xml:space="preserve"> Комиссия </w:t>
      </w:r>
      <w:r w:rsidR="004915AA" w:rsidRPr="004F5593">
        <w:rPr>
          <w:rFonts w:asciiTheme="minorHAnsi" w:hAnsiTheme="minorHAnsi" w:cs="Times New Roman"/>
          <w:sz w:val="28"/>
          <w:szCs w:val="28"/>
        </w:rPr>
        <w:t xml:space="preserve">определяет </w:t>
      </w:r>
      <w:r w:rsidRPr="004F5593">
        <w:rPr>
          <w:rFonts w:asciiTheme="minorHAnsi" w:hAnsiTheme="minorHAnsi" w:cs="Times New Roman"/>
          <w:sz w:val="28"/>
          <w:szCs w:val="28"/>
        </w:rPr>
        <w:t xml:space="preserve">понижающие коэффициенты </w:t>
      </w:r>
      <w:r w:rsidRPr="006F7173">
        <w:rPr>
          <w:rFonts w:asciiTheme="minorHAnsi" w:hAnsiTheme="minorHAnsi" w:cs="Times New Roman"/>
          <w:sz w:val="28"/>
          <w:szCs w:val="28"/>
        </w:rPr>
        <w:t>к размеру стимулирующих выплат в зависимости от процента выполнения объемов медицинской помощи.</w:t>
      </w:r>
      <w:r w:rsidR="00F2273A">
        <w:rPr>
          <w:rFonts w:asciiTheme="minorHAnsi" w:hAnsiTheme="minorHAnsi" w:cs="Times New Roman"/>
          <w:sz w:val="28"/>
          <w:szCs w:val="28"/>
        </w:rPr>
        <w:t xml:space="preserve"> </w:t>
      </w:r>
    </w:p>
    <w:p w:rsidR="004F5593" w:rsidRDefault="004F5593" w:rsidP="004915A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915AA" w:rsidRPr="004F5593" w:rsidRDefault="004915AA" w:rsidP="004F5593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F5593">
        <w:rPr>
          <w:rFonts w:eastAsia="Times New Roman" w:cs="Times New Roman"/>
          <w:sz w:val="28"/>
          <w:szCs w:val="28"/>
          <w:lang w:eastAsia="ru-RU"/>
        </w:rPr>
        <w:lastRenderedPageBreak/>
        <w:t xml:space="preserve">Для приведения в соответствие размера стимулирующих выплат и </w:t>
      </w:r>
      <w:r w:rsidR="007054A3">
        <w:rPr>
          <w:sz w:val="28"/>
          <w:szCs w:val="28"/>
        </w:rPr>
        <w:t>сформированного объема средств по итогам квартала</w:t>
      </w:r>
      <w:r w:rsidRPr="004F5593">
        <w:rPr>
          <w:rFonts w:eastAsia="Times New Roman" w:cs="Times New Roman"/>
          <w:sz w:val="28"/>
          <w:szCs w:val="28"/>
          <w:lang w:eastAsia="ru-RU"/>
        </w:rPr>
        <w:t xml:space="preserve"> рассчитывается поправочный коэффициент (</w:t>
      </w:r>
      <w:proofErr w:type="spellStart"/>
      <w:r w:rsidRPr="004F5593">
        <w:rPr>
          <w:rFonts w:eastAsia="Times New Roman" w:cs="Times New Roman"/>
          <w:sz w:val="28"/>
          <w:szCs w:val="28"/>
          <w:lang w:eastAsia="ru-RU"/>
        </w:rPr>
        <w:t>Кп</w:t>
      </w:r>
      <w:proofErr w:type="spellEnd"/>
      <w:r w:rsidRPr="004F5593">
        <w:rPr>
          <w:rFonts w:eastAsia="Times New Roman" w:cs="Times New Roman"/>
          <w:sz w:val="28"/>
          <w:szCs w:val="28"/>
          <w:lang w:eastAsia="ru-RU"/>
        </w:rPr>
        <w:t>) по формуле:</w:t>
      </w:r>
    </w:p>
    <w:p w:rsidR="004915AA" w:rsidRPr="00191669" w:rsidRDefault="004915AA" w:rsidP="0019166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191669">
        <w:rPr>
          <w:rFonts w:eastAsia="Times New Roman" w:cs="Times New Roman"/>
          <w:sz w:val="28"/>
          <w:szCs w:val="28"/>
          <w:lang w:eastAsia="ru-RU"/>
        </w:rPr>
        <w:t>Кп</w:t>
      </w:r>
      <w:proofErr w:type="spellEnd"/>
      <w:r w:rsidRPr="00191669">
        <w:rPr>
          <w:rFonts w:eastAsia="Times New Roman" w:cs="Times New Roman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ОСрд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СВi</m:t>
                </m:r>
              </m:e>
            </m:nary>
          </m:den>
        </m:f>
      </m:oMath>
    </w:p>
    <w:p w:rsidR="004915AA" w:rsidRPr="00191669" w:rsidRDefault="004915AA" w:rsidP="0019166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91669">
        <w:rPr>
          <w:rFonts w:eastAsia="Times New Roman" w:cs="Times New Roman"/>
          <w:sz w:val="28"/>
          <w:szCs w:val="28"/>
          <w:lang w:eastAsia="ru-RU"/>
        </w:rPr>
        <w:t>где</w:t>
      </w:r>
    </w:p>
    <w:p w:rsidR="004915AA" w:rsidRPr="00191669" w:rsidRDefault="004915AA" w:rsidP="0019166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191669">
        <w:rPr>
          <w:rFonts w:eastAsia="Times New Roman" w:cs="Times New Roman"/>
          <w:sz w:val="28"/>
          <w:szCs w:val="28"/>
          <w:lang w:eastAsia="ru-RU"/>
        </w:rPr>
        <w:t>Кп</w:t>
      </w:r>
      <w:proofErr w:type="spellEnd"/>
      <w:r w:rsidRPr="00191669">
        <w:rPr>
          <w:rFonts w:eastAsia="Times New Roman" w:cs="Times New Roman"/>
          <w:sz w:val="28"/>
          <w:szCs w:val="28"/>
          <w:lang w:eastAsia="ru-RU"/>
        </w:rPr>
        <w:t xml:space="preserve"> - поправочный коэффициент;</w:t>
      </w:r>
    </w:p>
    <w:p w:rsidR="004915AA" w:rsidRPr="00191669" w:rsidRDefault="004915AA" w:rsidP="0019166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191669">
        <w:rPr>
          <w:rFonts w:eastAsia="Times New Roman" w:cs="Times New Roman"/>
          <w:sz w:val="28"/>
          <w:szCs w:val="28"/>
          <w:lang w:eastAsia="ru-RU"/>
        </w:rPr>
        <w:t>Рl</w:t>
      </w:r>
      <w:proofErr w:type="spellEnd"/>
      <w:r w:rsidRPr="00191669">
        <w:rPr>
          <w:rFonts w:eastAsia="Times New Roman" w:cs="Times New Roman"/>
          <w:sz w:val="28"/>
          <w:szCs w:val="28"/>
          <w:lang w:eastAsia="ru-RU"/>
        </w:rPr>
        <w:t xml:space="preserve"> – </w:t>
      </w:r>
      <w:r w:rsidR="007054A3">
        <w:rPr>
          <w:sz w:val="28"/>
          <w:szCs w:val="28"/>
        </w:rPr>
        <w:t>объем средств</w:t>
      </w:r>
      <w:r w:rsidRPr="00191669">
        <w:rPr>
          <w:rFonts w:eastAsia="Times New Roman" w:cs="Times New Roman"/>
          <w:sz w:val="28"/>
          <w:szCs w:val="28"/>
          <w:lang w:eastAsia="ru-RU"/>
        </w:rPr>
        <w:t>, сформированн</w:t>
      </w:r>
      <w:r w:rsidR="007054A3">
        <w:rPr>
          <w:rFonts w:eastAsia="Times New Roman" w:cs="Times New Roman"/>
          <w:sz w:val="28"/>
          <w:szCs w:val="28"/>
          <w:lang w:eastAsia="ru-RU"/>
        </w:rPr>
        <w:t>ый</w:t>
      </w:r>
      <w:r w:rsidRPr="00191669">
        <w:rPr>
          <w:rFonts w:eastAsia="Times New Roman" w:cs="Times New Roman"/>
          <w:sz w:val="28"/>
          <w:szCs w:val="28"/>
          <w:lang w:eastAsia="ru-RU"/>
        </w:rPr>
        <w:t xml:space="preserve"> по итогам квартала для распределения в группе l;</w:t>
      </w:r>
    </w:p>
    <w:p w:rsidR="004915AA" w:rsidRPr="00191669" w:rsidRDefault="004915AA" w:rsidP="0019166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191669">
        <w:rPr>
          <w:rFonts w:eastAsia="Times New Roman" w:cs="Times New Roman"/>
          <w:sz w:val="28"/>
          <w:szCs w:val="28"/>
          <w:lang w:eastAsia="ru-RU"/>
        </w:rPr>
        <w:t>СВi</w:t>
      </w:r>
      <w:proofErr w:type="spellEnd"/>
      <w:r w:rsidRPr="00191669">
        <w:rPr>
          <w:rFonts w:eastAsia="Times New Roman" w:cs="Times New Roman"/>
          <w:sz w:val="28"/>
          <w:szCs w:val="28"/>
          <w:lang w:eastAsia="ru-RU"/>
        </w:rPr>
        <w:t xml:space="preserve"> - размер стимулирующих выплат по итогам квартала для i-той медицинской организации.</w:t>
      </w:r>
    </w:p>
    <w:p w:rsidR="004F5593" w:rsidRDefault="004F5593" w:rsidP="004915A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915AA" w:rsidRPr="004F5593" w:rsidRDefault="004915AA" w:rsidP="004F5593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F5593">
        <w:rPr>
          <w:rFonts w:eastAsia="Times New Roman" w:cs="Times New Roman"/>
          <w:sz w:val="28"/>
          <w:szCs w:val="28"/>
          <w:lang w:eastAsia="ru-RU"/>
        </w:rPr>
        <w:t xml:space="preserve">Размер средств, получаемых каждой МО за достигнутые показатели, распределяется между СМО пропорционально численности застрахованных лиц, прикрепленных к МО за отчетный квартал. </w:t>
      </w:r>
    </w:p>
    <w:p w:rsidR="006F7173" w:rsidRPr="006F7173" w:rsidRDefault="006F7173" w:rsidP="004F5593">
      <w:pPr>
        <w:pStyle w:val="ConsPlusNormal"/>
        <w:numPr>
          <w:ilvl w:val="0"/>
          <w:numId w:val="3"/>
        </w:numPr>
        <w:spacing w:before="120"/>
        <w:jc w:val="both"/>
        <w:rPr>
          <w:rFonts w:asciiTheme="minorHAnsi" w:hAnsiTheme="minorHAnsi" w:cs="Times New Roman"/>
          <w:sz w:val="28"/>
          <w:szCs w:val="28"/>
        </w:rPr>
      </w:pPr>
      <w:r w:rsidRPr="001319A8">
        <w:rPr>
          <w:rFonts w:asciiTheme="minorHAnsi" w:hAnsiTheme="minorHAnsi" w:cs="Times New Roman"/>
          <w:sz w:val="28"/>
          <w:szCs w:val="28"/>
        </w:rPr>
        <w:t xml:space="preserve">В условиях распространения новой коронавирусной инфекции </w:t>
      </w:r>
      <w:r w:rsidRPr="001319A8">
        <w:rPr>
          <w:rFonts w:asciiTheme="minorHAnsi" w:hAnsiTheme="minorHAnsi" w:cs="Times New Roman"/>
          <w:sz w:val="28"/>
          <w:szCs w:val="28"/>
        </w:rPr>
        <w:br/>
        <w:t>(</w:t>
      </w:r>
      <w:r w:rsidRPr="001319A8">
        <w:rPr>
          <w:rFonts w:asciiTheme="minorHAnsi" w:hAnsiTheme="minorHAnsi" w:cs="Times New Roman"/>
          <w:sz w:val="28"/>
          <w:szCs w:val="28"/>
          <w:lang w:val="en-US"/>
        </w:rPr>
        <w:t>COVID</w:t>
      </w:r>
      <w:r w:rsidRPr="001319A8">
        <w:rPr>
          <w:rFonts w:asciiTheme="minorHAnsi" w:hAnsiTheme="minorHAnsi" w:cs="Times New Roman"/>
          <w:sz w:val="28"/>
          <w:szCs w:val="28"/>
        </w:rPr>
        <w:t>-19) методика расчёта показател</w:t>
      </w:r>
      <w:r w:rsidR="00E12FCD" w:rsidRPr="001319A8">
        <w:rPr>
          <w:rFonts w:asciiTheme="minorHAnsi" w:hAnsiTheme="minorHAnsi" w:cs="Times New Roman"/>
          <w:sz w:val="28"/>
          <w:szCs w:val="28"/>
        </w:rPr>
        <w:t>ей</w:t>
      </w:r>
      <w:r w:rsidRPr="001319A8">
        <w:rPr>
          <w:rFonts w:asciiTheme="minorHAnsi" w:hAnsiTheme="minorHAnsi" w:cs="Times New Roman"/>
          <w:sz w:val="28"/>
          <w:szCs w:val="28"/>
        </w:rPr>
        <w:t xml:space="preserve"> может быть скорректирована</w:t>
      </w:r>
      <w:r w:rsidR="00703E1D" w:rsidRPr="001319A8">
        <w:rPr>
          <w:rFonts w:asciiTheme="minorHAnsi" w:hAnsiTheme="minorHAnsi" w:cs="Times New Roman"/>
          <w:sz w:val="28"/>
          <w:szCs w:val="28"/>
        </w:rPr>
        <w:t xml:space="preserve"> Комиссией </w:t>
      </w:r>
      <w:r w:rsidRPr="001319A8">
        <w:rPr>
          <w:rFonts w:asciiTheme="minorHAnsi" w:hAnsiTheme="minorHAnsi" w:cs="Times New Roman"/>
          <w:sz w:val="28"/>
          <w:szCs w:val="28"/>
        </w:rPr>
        <w:t xml:space="preserve">на предмет исключения из расчета периода, когда деятельность медицинской организации (в части соответствующего направления деятельности) была приостановлена приказом </w:t>
      </w:r>
      <w:r w:rsidR="00703E1D" w:rsidRPr="001319A8">
        <w:rPr>
          <w:rFonts w:asciiTheme="minorHAnsi" w:hAnsiTheme="minorHAnsi" w:cs="Times New Roman"/>
          <w:sz w:val="28"/>
          <w:szCs w:val="28"/>
        </w:rPr>
        <w:t xml:space="preserve">Министерства здравоохранения Кузбасса </w:t>
      </w:r>
      <w:r w:rsidRPr="001319A8">
        <w:rPr>
          <w:rFonts w:asciiTheme="minorHAnsi" w:hAnsiTheme="minorHAnsi" w:cs="Times New Roman"/>
          <w:sz w:val="28"/>
          <w:szCs w:val="28"/>
        </w:rPr>
        <w:t>за расчетный период путем перерасчета к значению за период.</w:t>
      </w:r>
      <w:r w:rsidRPr="006F7173">
        <w:rPr>
          <w:rFonts w:asciiTheme="minorHAnsi" w:hAnsiTheme="minorHAnsi" w:cs="Times New Roman"/>
          <w:sz w:val="28"/>
          <w:szCs w:val="28"/>
        </w:rPr>
        <w:t xml:space="preserve"> </w:t>
      </w:r>
    </w:p>
    <w:sectPr w:rsidR="006F7173" w:rsidRPr="006F7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47211"/>
    <w:multiLevelType w:val="hybridMultilevel"/>
    <w:tmpl w:val="72FE1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D5D39"/>
    <w:multiLevelType w:val="hybridMultilevel"/>
    <w:tmpl w:val="455AF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D79FF"/>
    <w:multiLevelType w:val="hybridMultilevel"/>
    <w:tmpl w:val="2312E1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E5F3535"/>
    <w:multiLevelType w:val="multilevel"/>
    <w:tmpl w:val="A7C608DA"/>
    <w:lvl w:ilvl="0">
      <w:start w:val="1"/>
      <w:numFmt w:val="decimal"/>
      <w:lvlText w:val="%1."/>
      <w:lvlJc w:val="left"/>
      <w:pPr>
        <w:ind w:left="360" w:hanging="360"/>
      </w:pPr>
      <w:rPr>
        <w:rFonts w:ascii="Cambria Math" w:hAnsi="Cambria Math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73"/>
    <w:rsid w:val="000B403A"/>
    <w:rsid w:val="000C63B9"/>
    <w:rsid w:val="00123345"/>
    <w:rsid w:val="001319A8"/>
    <w:rsid w:val="00191669"/>
    <w:rsid w:val="00247DC3"/>
    <w:rsid w:val="002F3E29"/>
    <w:rsid w:val="0031480C"/>
    <w:rsid w:val="003E379A"/>
    <w:rsid w:val="003F6BFA"/>
    <w:rsid w:val="004716E5"/>
    <w:rsid w:val="00484E9D"/>
    <w:rsid w:val="004915AA"/>
    <w:rsid w:val="004F5593"/>
    <w:rsid w:val="0053091B"/>
    <w:rsid w:val="005353E6"/>
    <w:rsid w:val="00536983"/>
    <w:rsid w:val="00617B78"/>
    <w:rsid w:val="00686315"/>
    <w:rsid w:val="006F6E2E"/>
    <w:rsid w:val="006F7173"/>
    <w:rsid w:val="00703E1D"/>
    <w:rsid w:val="007054A3"/>
    <w:rsid w:val="00742C42"/>
    <w:rsid w:val="008257D1"/>
    <w:rsid w:val="008E5FFF"/>
    <w:rsid w:val="00995480"/>
    <w:rsid w:val="009977F1"/>
    <w:rsid w:val="00AB7B1D"/>
    <w:rsid w:val="00AF01DC"/>
    <w:rsid w:val="00BB11FF"/>
    <w:rsid w:val="00BF432C"/>
    <w:rsid w:val="00C10442"/>
    <w:rsid w:val="00C51A3B"/>
    <w:rsid w:val="00D166F0"/>
    <w:rsid w:val="00E12FCD"/>
    <w:rsid w:val="00E6744E"/>
    <w:rsid w:val="00EB7C2B"/>
    <w:rsid w:val="00F2273A"/>
    <w:rsid w:val="00FA3CA0"/>
    <w:rsid w:val="00FE56A8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28F22-A4DC-4685-A295-CE542180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6F717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55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4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Хакимова О.Г.</dc:creator>
  <cp:keywords/>
  <dc:description/>
  <cp:lastModifiedBy>Брежнева А.В.</cp:lastModifiedBy>
  <cp:revision>15</cp:revision>
  <cp:lastPrinted>2022-03-02T05:01:00Z</cp:lastPrinted>
  <dcterms:created xsi:type="dcterms:W3CDTF">2022-03-02T06:24:00Z</dcterms:created>
  <dcterms:modified xsi:type="dcterms:W3CDTF">2022-03-16T06:56:00Z</dcterms:modified>
</cp:coreProperties>
</file>