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97" w:rsidRDefault="00DD089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D0897" w:rsidRDefault="00DD0897">
      <w:pPr>
        <w:pStyle w:val="ConsPlusNormal"/>
        <w:jc w:val="both"/>
        <w:outlineLvl w:val="0"/>
      </w:pPr>
    </w:p>
    <w:p w:rsidR="00DD0897" w:rsidRDefault="00DD0897">
      <w:pPr>
        <w:pStyle w:val="ConsPlusTitle"/>
        <w:jc w:val="center"/>
        <w:outlineLvl w:val="0"/>
      </w:pPr>
      <w:r>
        <w:t>КОЛЛЕГИЯ АДМИНИСТРАЦИИ КЕМЕРОВСКОЙ ОБЛАСТИ</w:t>
      </w:r>
    </w:p>
    <w:p w:rsidR="00DD0897" w:rsidRDefault="00DD0897">
      <w:pPr>
        <w:pStyle w:val="ConsPlusTitle"/>
        <w:jc w:val="center"/>
      </w:pPr>
    </w:p>
    <w:p w:rsidR="00DD0897" w:rsidRDefault="00DD0897">
      <w:pPr>
        <w:pStyle w:val="ConsPlusTitle"/>
        <w:jc w:val="center"/>
      </w:pPr>
      <w:r>
        <w:t>ПОСТАНОВЛЕНИЕ</w:t>
      </w:r>
    </w:p>
    <w:p w:rsidR="00DD0897" w:rsidRDefault="00DD0897">
      <w:pPr>
        <w:pStyle w:val="ConsPlusTitle"/>
        <w:jc w:val="center"/>
      </w:pPr>
      <w:r>
        <w:t>от 29 марта 2011 г. N 124</w:t>
      </w:r>
    </w:p>
    <w:p w:rsidR="00DD0897" w:rsidRDefault="00DD0897">
      <w:pPr>
        <w:pStyle w:val="ConsPlusTitle"/>
        <w:jc w:val="center"/>
      </w:pPr>
    </w:p>
    <w:p w:rsidR="00DD0897" w:rsidRDefault="00DD0897">
      <w:pPr>
        <w:pStyle w:val="ConsPlusTitle"/>
        <w:jc w:val="center"/>
      </w:pPr>
      <w:r>
        <w:t xml:space="preserve">О ПРИМЕРНОМ </w:t>
      </w:r>
      <w:proofErr w:type="gramStart"/>
      <w:r>
        <w:t>ПОЛОЖЕНИИ</w:t>
      </w:r>
      <w:proofErr w:type="gramEnd"/>
      <w:r>
        <w:t xml:space="preserve"> ОБ ОПЛАТЕ ТРУДА</w:t>
      </w:r>
    </w:p>
    <w:p w:rsidR="00DD0897" w:rsidRDefault="00DD0897">
      <w:pPr>
        <w:pStyle w:val="ConsPlusTitle"/>
        <w:jc w:val="center"/>
      </w:pPr>
      <w:r>
        <w:t>РАБОТНИКОВ ГОСУДАРСТВЕННЫХ МЕДИЦИНСКИХ ОРГАНИЗАЦИЙ</w:t>
      </w:r>
    </w:p>
    <w:p w:rsidR="00DD0897" w:rsidRDefault="00DD0897">
      <w:pPr>
        <w:pStyle w:val="ConsPlusTitle"/>
        <w:jc w:val="center"/>
      </w:pPr>
      <w:r>
        <w:t>КЕМЕРОВСКОЙ ОБЛАСТИ, СОЗДАННЫХ В ФОРМЕ УЧРЕЖДЕНИЙ</w:t>
      </w:r>
    </w:p>
    <w:p w:rsidR="00DD0897" w:rsidRDefault="00DD0897">
      <w:pPr>
        <w:pStyle w:val="ConsPlusTitle"/>
        <w:jc w:val="center"/>
      </w:pPr>
      <w:r>
        <w:t xml:space="preserve">И </w:t>
      </w:r>
      <w:proofErr w:type="gramStart"/>
      <w:r>
        <w:t>НАХОДЯЩИХСЯ</w:t>
      </w:r>
      <w:proofErr w:type="gramEnd"/>
      <w:r>
        <w:t xml:space="preserve"> В ВЕДЕНИИ ДЕПАРТАМЕНТА ОХРАНЫ</w:t>
      </w:r>
    </w:p>
    <w:p w:rsidR="00DD0897" w:rsidRDefault="00DD0897">
      <w:pPr>
        <w:pStyle w:val="ConsPlusTitle"/>
        <w:jc w:val="center"/>
      </w:pPr>
      <w:r>
        <w:t>ЗДОРОВЬЯ НАСЕЛЕНИЯ КЕМЕРОВСКОЙ ОБЛАСТИ</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(в ред. постановлений Коллегии Администрации Кемеровской области</w:t>
            </w:r>
            <w:proofErr w:type="gramEnd"/>
          </w:p>
          <w:p w:rsidR="00DD0897" w:rsidRDefault="00DD0897">
            <w:pPr>
              <w:pStyle w:val="ConsPlusNormal"/>
              <w:jc w:val="center"/>
            </w:pPr>
            <w:r>
              <w:rPr>
                <w:color w:val="392C69"/>
              </w:rPr>
              <w:t xml:space="preserve">от 20.03.2012 </w:t>
            </w:r>
            <w:hyperlink r:id="rId5" w:history="1">
              <w:r>
                <w:rPr>
                  <w:color w:val="0000FF"/>
                </w:rPr>
                <w:t>N 92</w:t>
              </w:r>
            </w:hyperlink>
            <w:r>
              <w:rPr>
                <w:color w:val="392C69"/>
              </w:rPr>
              <w:t xml:space="preserve">, от 31.10.2012 </w:t>
            </w:r>
            <w:hyperlink r:id="rId6" w:history="1">
              <w:r>
                <w:rPr>
                  <w:color w:val="0000FF"/>
                </w:rPr>
                <w:t>N 460</w:t>
              </w:r>
            </w:hyperlink>
            <w:r>
              <w:rPr>
                <w:color w:val="392C69"/>
              </w:rPr>
              <w:t xml:space="preserve">, от 21.11.2013 </w:t>
            </w:r>
            <w:hyperlink r:id="rId7" w:history="1">
              <w:r>
                <w:rPr>
                  <w:color w:val="0000FF"/>
                </w:rPr>
                <w:t>N 513</w:t>
              </w:r>
            </w:hyperlink>
            <w:r>
              <w:rPr>
                <w:color w:val="392C69"/>
              </w:rPr>
              <w:t>,</w:t>
            </w:r>
          </w:p>
          <w:p w:rsidR="00DD0897" w:rsidRDefault="00DD0897">
            <w:pPr>
              <w:pStyle w:val="ConsPlusNormal"/>
              <w:jc w:val="center"/>
            </w:pPr>
            <w:r>
              <w:rPr>
                <w:color w:val="392C69"/>
              </w:rPr>
              <w:t xml:space="preserve">от 16.07.2015 </w:t>
            </w:r>
            <w:hyperlink r:id="rId8" w:history="1">
              <w:r>
                <w:rPr>
                  <w:color w:val="0000FF"/>
                </w:rPr>
                <w:t>N 227</w:t>
              </w:r>
            </w:hyperlink>
            <w:r>
              <w:rPr>
                <w:color w:val="392C69"/>
              </w:rPr>
              <w:t xml:space="preserve">, от 19.04.2017 </w:t>
            </w:r>
            <w:hyperlink r:id="rId9" w:history="1">
              <w:r>
                <w:rPr>
                  <w:color w:val="0000FF"/>
                </w:rPr>
                <w:t>N 168</w:t>
              </w:r>
            </w:hyperlink>
            <w:r>
              <w:rPr>
                <w:color w:val="392C69"/>
              </w:rPr>
              <w:t xml:space="preserve">, от 28.06.2017 </w:t>
            </w:r>
            <w:hyperlink r:id="rId10" w:history="1">
              <w:r>
                <w:rPr>
                  <w:color w:val="0000FF"/>
                </w:rPr>
                <w:t>N 320</w:t>
              </w:r>
            </w:hyperlink>
            <w:r>
              <w:rPr>
                <w:color w:val="392C69"/>
              </w:rPr>
              <w:t>,</w:t>
            </w:r>
          </w:p>
          <w:p w:rsidR="00DD0897" w:rsidRDefault="00DD0897">
            <w:pPr>
              <w:pStyle w:val="ConsPlusNormal"/>
              <w:jc w:val="center"/>
            </w:pPr>
            <w:r>
              <w:rPr>
                <w:color w:val="392C69"/>
              </w:rPr>
              <w:t xml:space="preserve">от 28.09.2017 </w:t>
            </w:r>
            <w:hyperlink r:id="rId11" w:history="1">
              <w:r>
                <w:rPr>
                  <w:color w:val="0000FF"/>
                </w:rPr>
                <w:t>N 503</w:t>
              </w:r>
            </w:hyperlink>
            <w:r>
              <w:rPr>
                <w:color w:val="392C69"/>
              </w:rPr>
              <w:t xml:space="preserve">, от 19.03.2018 </w:t>
            </w:r>
            <w:hyperlink r:id="rId12" w:history="1">
              <w:r>
                <w:rPr>
                  <w:color w:val="0000FF"/>
                </w:rPr>
                <w:t>N 93</w:t>
              </w:r>
            </w:hyperlink>
            <w:r>
              <w:rPr>
                <w:color w:val="392C69"/>
              </w:rPr>
              <w:t xml:space="preserve">, от 01.06.2018 </w:t>
            </w:r>
            <w:hyperlink r:id="rId13" w:history="1">
              <w:r>
                <w:rPr>
                  <w:color w:val="0000FF"/>
                </w:rPr>
                <w:t>N 192</w:t>
              </w:r>
            </w:hyperlink>
            <w:r>
              <w:rPr>
                <w:color w:val="392C69"/>
              </w:rPr>
              <w:t>,</w:t>
            </w:r>
          </w:p>
          <w:p w:rsidR="00DD0897" w:rsidRDefault="00DD0897">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14" w:history="1">
              <w:r>
                <w:rPr>
                  <w:color w:val="0000FF"/>
                </w:rPr>
                <w:t>постановлением</w:t>
              </w:r>
            </w:hyperlink>
            <w:r>
              <w:rPr>
                <w:color w:val="392C69"/>
              </w:rPr>
              <w:t xml:space="preserve"> Коллегии Администрации</w:t>
            </w:r>
          </w:p>
          <w:p w:rsidR="00DD0897" w:rsidRDefault="00DD0897">
            <w:pPr>
              <w:pStyle w:val="ConsPlusNormal"/>
              <w:jc w:val="center"/>
            </w:pPr>
            <w:proofErr w:type="gramStart"/>
            <w:r>
              <w:rPr>
                <w:color w:val="392C69"/>
              </w:rPr>
              <w:t>Кемеровской области от 31.10.2012 N 461)</w:t>
            </w:r>
            <w:proofErr w:type="gramEnd"/>
          </w:p>
        </w:tc>
      </w:tr>
    </w:tbl>
    <w:p w:rsidR="00DD0897" w:rsidRDefault="00DD0897">
      <w:pPr>
        <w:pStyle w:val="ConsPlusNormal"/>
        <w:jc w:val="center"/>
      </w:pPr>
    </w:p>
    <w:p w:rsidR="00DD0897" w:rsidRDefault="00DD0897">
      <w:pPr>
        <w:pStyle w:val="ConsPlusNormal"/>
        <w:ind w:firstLine="540"/>
        <w:jc w:val="both"/>
      </w:pPr>
      <w:proofErr w:type="gramStart"/>
      <w:r>
        <w:t xml:space="preserve">В соответствии со </w:t>
      </w:r>
      <w:hyperlink r:id="rId15" w:history="1">
        <w:r>
          <w:rPr>
            <w:color w:val="0000FF"/>
          </w:rPr>
          <w:t>статьей 144</w:t>
        </w:r>
      </w:hyperlink>
      <w:r>
        <w:t xml:space="preserve"> Трудового кодекса Российской Федерации, </w:t>
      </w:r>
      <w:hyperlink r:id="rId16" w:history="1">
        <w:r>
          <w:rPr>
            <w:color w:val="0000FF"/>
          </w:rPr>
          <w:t>постановлением</w:t>
        </w:r>
      </w:hyperlink>
      <w:r>
        <w:t xml:space="preserve"> Коллегии Администрации Кемеровской области от 16.12.2010 N 551 "О введении новых систем оплаты труда работников государственных учреждений Кемеровской области" Коллегия Администрации Кемеровской области постановляет:</w:t>
      </w:r>
      <w:proofErr w:type="gramEnd"/>
    </w:p>
    <w:p w:rsidR="00DD0897" w:rsidRDefault="00DD0897">
      <w:pPr>
        <w:pStyle w:val="ConsPlusNormal"/>
        <w:ind w:firstLine="540"/>
        <w:jc w:val="both"/>
      </w:pPr>
    </w:p>
    <w:p w:rsidR="00DD0897" w:rsidRDefault="00DD0897">
      <w:pPr>
        <w:pStyle w:val="ConsPlusNormal"/>
        <w:ind w:firstLine="540"/>
        <w:jc w:val="both"/>
      </w:pPr>
      <w:r>
        <w:t>1. Ввести с 01 июня 2011 года новую систему оплаты труда работников государственных медицинских организаций Кемеровской области, созданных в форме учреждений и находящихся в ведении департамента охраны здоровья населения Кемеровской области.</w:t>
      </w:r>
    </w:p>
    <w:p w:rsidR="00DD0897" w:rsidRDefault="00DD0897">
      <w:pPr>
        <w:pStyle w:val="ConsPlusNormal"/>
        <w:jc w:val="both"/>
      </w:pPr>
      <w:r>
        <w:t>(</w:t>
      </w:r>
      <w:proofErr w:type="gramStart"/>
      <w:r>
        <w:t>в</w:t>
      </w:r>
      <w:proofErr w:type="gramEnd"/>
      <w:r>
        <w:t xml:space="preserve"> ред. постановлений Коллегии Администрации Кемеровской области от 31.10.2012 </w:t>
      </w:r>
      <w:hyperlink r:id="rId17" w:history="1">
        <w:r>
          <w:rPr>
            <w:color w:val="0000FF"/>
          </w:rPr>
          <w:t>N 460</w:t>
        </w:r>
      </w:hyperlink>
      <w:r>
        <w:t xml:space="preserve">, от 21.11.2013 </w:t>
      </w:r>
      <w:hyperlink r:id="rId18" w:history="1">
        <w:r>
          <w:rPr>
            <w:color w:val="0000FF"/>
          </w:rPr>
          <w:t>N 513</w:t>
        </w:r>
      </w:hyperlink>
      <w:r>
        <w:t xml:space="preserve">, от 16.07.2015 </w:t>
      </w:r>
      <w:hyperlink r:id="rId19" w:history="1">
        <w:r>
          <w:rPr>
            <w:color w:val="0000FF"/>
          </w:rPr>
          <w:t>N 227</w:t>
        </w:r>
      </w:hyperlink>
      <w:r>
        <w:t>)</w:t>
      </w:r>
    </w:p>
    <w:p w:rsidR="00DD0897" w:rsidRDefault="00DD0897">
      <w:pPr>
        <w:pStyle w:val="ConsPlusNormal"/>
        <w:spacing w:before="220"/>
        <w:ind w:firstLine="540"/>
        <w:jc w:val="both"/>
      </w:pPr>
      <w:r>
        <w:t xml:space="preserve">2. Утвердить прилагаемое Примерное </w:t>
      </w:r>
      <w:hyperlink w:anchor="P49" w:history="1">
        <w:r>
          <w:rPr>
            <w:color w:val="0000FF"/>
          </w:rPr>
          <w:t>положение</w:t>
        </w:r>
      </w:hyperlink>
      <w:r>
        <w:t xml:space="preserve"> об оплате труда работников государственных медицинских организаций Кемеровской области, созданных в форме учреждений и находящихся в ведении департамента охраны здоровья населения Кемеровской области.</w:t>
      </w:r>
    </w:p>
    <w:p w:rsidR="00DD0897" w:rsidRDefault="00DD0897">
      <w:pPr>
        <w:pStyle w:val="ConsPlusNormal"/>
        <w:jc w:val="both"/>
      </w:pPr>
      <w:r>
        <w:t>(</w:t>
      </w:r>
      <w:proofErr w:type="gramStart"/>
      <w:r>
        <w:t>в</w:t>
      </w:r>
      <w:proofErr w:type="gramEnd"/>
      <w:r>
        <w:t xml:space="preserve"> ред. постановлений Коллегии Администрации Кемеровской области от 31.10.2012 </w:t>
      </w:r>
      <w:hyperlink r:id="rId20" w:history="1">
        <w:r>
          <w:rPr>
            <w:color w:val="0000FF"/>
          </w:rPr>
          <w:t>N 460</w:t>
        </w:r>
      </w:hyperlink>
      <w:r>
        <w:t xml:space="preserve">, от 21.11.2013 </w:t>
      </w:r>
      <w:hyperlink r:id="rId21" w:history="1">
        <w:r>
          <w:rPr>
            <w:color w:val="0000FF"/>
          </w:rPr>
          <w:t>N 513</w:t>
        </w:r>
      </w:hyperlink>
      <w:r>
        <w:t xml:space="preserve">, от 16.07.2015 </w:t>
      </w:r>
      <w:hyperlink r:id="rId22" w:history="1">
        <w:r>
          <w:rPr>
            <w:color w:val="0000FF"/>
          </w:rPr>
          <w:t>N 227</w:t>
        </w:r>
      </w:hyperlink>
      <w:r>
        <w:t>)</w:t>
      </w:r>
    </w:p>
    <w:p w:rsidR="00DD0897" w:rsidRDefault="00DD0897">
      <w:pPr>
        <w:pStyle w:val="ConsPlusNormal"/>
        <w:spacing w:before="220"/>
        <w:ind w:firstLine="540"/>
        <w:jc w:val="both"/>
      </w:pPr>
      <w:r>
        <w:t xml:space="preserve">3. Исключен. - </w:t>
      </w:r>
      <w:hyperlink r:id="rId23" w:history="1">
        <w:r>
          <w:rPr>
            <w:color w:val="0000FF"/>
          </w:rPr>
          <w:t>Постановление</w:t>
        </w:r>
      </w:hyperlink>
      <w:r>
        <w:t xml:space="preserve"> Коллегии Администрации Кемеровской области от 19.03.2018 N 93.</w:t>
      </w:r>
    </w:p>
    <w:p w:rsidR="00DD0897" w:rsidRDefault="00DD0897">
      <w:pPr>
        <w:pStyle w:val="ConsPlusNormal"/>
        <w:spacing w:before="220"/>
        <w:ind w:firstLine="540"/>
        <w:jc w:val="both"/>
      </w:pPr>
      <w:r>
        <w:t>4. Признать утратившими силу с 01.06.2011 постановления Коллегии Администрации Кемеровской области:</w:t>
      </w:r>
    </w:p>
    <w:p w:rsidR="00DD0897" w:rsidRDefault="00DD0897">
      <w:pPr>
        <w:pStyle w:val="ConsPlusNormal"/>
        <w:spacing w:before="220"/>
        <w:ind w:firstLine="540"/>
        <w:jc w:val="both"/>
      </w:pPr>
      <w:r>
        <w:t xml:space="preserve">от 27.12.2006 </w:t>
      </w:r>
      <w:hyperlink r:id="rId24" w:history="1">
        <w:r>
          <w:rPr>
            <w:color w:val="0000FF"/>
          </w:rPr>
          <w:t>N 264</w:t>
        </w:r>
      </w:hyperlink>
      <w:r>
        <w:t xml:space="preserve"> "Об утверждении Положения о порядке применения тарифной системы оплаты труда, стимулирующих и компенсационных выплат для работников государственных учреждений здравоохранения Кемеровской области";</w:t>
      </w:r>
    </w:p>
    <w:p w:rsidR="00DD0897" w:rsidRDefault="00DD0897">
      <w:pPr>
        <w:pStyle w:val="ConsPlusNormal"/>
        <w:spacing w:before="220"/>
        <w:ind w:firstLine="540"/>
        <w:jc w:val="both"/>
      </w:pPr>
      <w:r>
        <w:t xml:space="preserve">от 21.09.2007 </w:t>
      </w:r>
      <w:hyperlink r:id="rId25" w:history="1">
        <w:r>
          <w:rPr>
            <w:color w:val="0000FF"/>
          </w:rPr>
          <w:t>N 255</w:t>
        </w:r>
      </w:hyperlink>
      <w:r>
        <w:t xml:space="preserve"> "О внесении изменений в постановление Коллегии Администрации Кемеровской области от 27.12.2006 N 264 "Об утверждении Положения о порядке применения тарифной системы оплаты труда, стимулирующих и компенсационных выплат для работников государственных учреждений здравоохранения Кемеровской области";</w:t>
      </w:r>
    </w:p>
    <w:p w:rsidR="00DD0897" w:rsidRDefault="00DD0897">
      <w:pPr>
        <w:pStyle w:val="ConsPlusNormal"/>
        <w:spacing w:before="220"/>
        <w:ind w:firstLine="540"/>
        <w:jc w:val="both"/>
      </w:pPr>
      <w:r>
        <w:lastRenderedPageBreak/>
        <w:t xml:space="preserve">от 15.01.2009 </w:t>
      </w:r>
      <w:hyperlink r:id="rId26" w:history="1">
        <w:r>
          <w:rPr>
            <w:color w:val="0000FF"/>
          </w:rPr>
          <w:t>N 10</w:t>
        </w:r>
      </w:hyperlink>
      <w:r>
        <w:t xml:space="preserve"> "О внесении изменений в постановление Коллегии Администрации Кемеровской области от 27.12.2006 N 264 "Об утверждении Положения о порядке применения тарифной системы оплаты труда, стимулирующих и компенсационных выплат для работников государственных учреждений здравоохранения Кемеровской области";</w:t>
      </w:r>
    </w:p>
    <w:p w:rsidR="00DD0897" w:rsidRDefault="00DD0897">
      <w:pPr>
        <w:pStyle w:val="ConsPlusNormal"/>
        <w:spacing w:before="220"/>
        <w:ind w:firstLine="540"/>
        <w:jc w:val="both"/>
      </w:pPr>
      <w:r>
        <w:t xml:space="preserve">от 02.09.2010 </w:t>
      </w:r>
      <w:hyperlink r:id="rId27" w:history="1">
        <w:r>
          <w:rPr>
            <w:color w:val="0000FF"/>
          </w:rPr>
          <w:t>N 368</w:t>
        </w:r>
      </w:hyperlink>
      <w:r>
        <w:t xml:space="preserve"> "О внесении изменений в постановление Коллегии Администрации Кемеровской области от 27.12.2006 N 264 "Об утверждении Положения о порядке применения тарифной системы оплаты труда, стимулирующих и компенсационных выплат для работников государственных учреждений здравоохранения Кемеровской области".</w:t>
      </w:r>
    </w:p>
    <w:p w:rsidR="00DD0897" w:rsidRDefault="00DD0897">
      <w:pPr>
        <w:pStyle w:val="ConsPlusNormal"/>
        <w:spacing w:before="220"/>
        <w:ind w:firstLine="540"/>
        <w:jc w:val="both"/>
      </w:pPr>
      <w:r>
        <w:t>5. Департаменту документационного обеспечения Администрации Кемеровской области (</w:t>
      </w:r>
      <w:proofErr w:type="spellStart"/>
      <w:r>
        <w:t>Т.Н.Вовченко</w:t>
      </w:r>
      <w:proofErr w:type="spellEnd"/>
      <w:r>
        <w:t>), управлению по работе со средствами массовой информации Администрации Кемеровской области (С.И.Черемнов) и департаменту информационных технологий Кемеровской области (С.Л.Мурашкин) обеспечить размещение настоящего постановления на сайте "Электронный бюллетень Коллегии Администрации Кемеровской области".</w:t>
      </w:r>
    </w:p>
    <w:p w:rsidR="00DD0897" w:rsidRDefault="00DD0897">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исполняющего обязанности заместителя Губернатора Кемеровской области (по вопросам социальной политики) А.С.Сергеева.</w:t>
      </w:r>
    </w:p>
    <w:p w:rsidR="00DD0897" w:rsidRDefault="00DD0897">
      <w:pPr>
        <w:pStyle w:val="ConsPlusNormal"/>
        <w:jc w:val="both"/>
      </w:pPr>
      <w:r>
        <w:t xml:space="preserve">(п. 6 в ред. </w:t>
      </w:r>
      <w:hyperlink r:id="rId28" w:history="1">
        <w:r>
          <w:rPr>
            <w:color w:val="0000FF"/>
          </w:rPr>
          <w:t>постановления</w:t>
        </w:r>
      </w:hyperlink>
      <w:r>
        <w:t xml:space="preserve"> Коллегии Администрации Кемеровской области от 01.06.2018 N 192)</w:t>
      </w:r>
    </w:p>
    <w:p w:rsidR="00DD0897" w:rsidRDefault="00DD0897">
      <w:pPr>
        <w:pStyle w:val="ConsPlusNormal"/>
        <w:ind w:firstLine="540"/>
        <w:jc w:val="both"/>
      </w:pPr>
    </w:p>
    <w:p w:rsidR="00DD0897" w:rsidRDefault="00DD0897">
      <w:pPr>
        <w:pStyle w:val="ConsPlusNormal"/>
        <w:jc w:val="right"/>
      </w:pPr>
      <w:r>
        <w:t>Губернатор</w:t>
      </w:r>
    </w:p>
    <w:p w:rsidR="00DD0897" w:rsidRDefault="00DD0897">
      <w:pPr>
        <w:pStyle w:val="ConsPlusNormal"/>
        <w:jc w:val="right"/>
      </w:pPr>
      <w:r>
        <w:t>Кемеровской области</w:t>
      </w:r>
    </w:p>
    <w:p w:rsidR="00DD0897" w:rsidRDefault="00DD0897">
      <w:pPr>
        <w:pStyle w:val="ConsPlusNormal"/>
        <w:jc w:val="right"/>
      </w:pPr>
      <w:r>
        <w:t>А.М.ТУЛЕЕВ</w:t>
      </w:r>
    </w:p>
    <w:p w:rsidR="00DD0897" w:rsidRDefault="00DD0897">
      <w:pPr>
        <w:pStyle w:val="ConsPlusNormal"/>
        <w:ind w:firstLine="540"/>
        <w:jc w:val="both"/>
      </w:pPr>
    </w:p>
    <w:p w:rsidR="00DD0897" w:rsidRDefault="00DD0897">
      <w:pPr>
        <w:pStyle w:val="ConsPlusNormal"/>
        <w:ind w:firstLine="540"/>
        <w:jc w:val="both"/>
      </w:pPr>
    </w:p>
    <w:p w:rsidR="00DD0897" w:rsidRDefault="00DD0897">
      <w:pPr>
        <w:pStyle w:val="ConsPlusNormal"/>
        <w:ind w:firstLine="540"/>
        <w:jc w:val="both"/>
      </w:pPr>
    </w:p>
    <w:p w:rsidR="00DD0897" w:rsidRDefault="00DD0897">
      <w:pPr>
        <w:pStyle w:val="ConsPlusNormal"/>
        <w:ind w:firstLine="540"/>
        <w:jc w:val="both"/>
      </w:pPr>
    </w:p>
    <w:p w:rsidR="00DD0897" w:rsidRDefault="00DD0897">
      <w:pPr>
        <w:pStyle w:val="ConsPlusNormal"/>
        <w:ind w:firstLine="540"/>
        <w:jc w:val="both"/>
      </w:pPr>
    </w:p>
    <w:p w:rsidR="00DD0897" w:rsidRDefault="00DD0897">
      <w:pPr>
        <w:pStyle w:val="ConsPlusNormal"/>
        <w:jc w:val="right"/>
        <w:outlineLvl w:val="0"/>
      </w:pPr>
      <w:r>
        <w:t>Утверждено</w:t>
      </w:r>
    </w:p>
    <w:p w:rsidR="00DD0897" w:rsidRDefault="00DD0897">
      <w:pPr>
        <w:pStyle w:val="ConsPlusNormal"/>
        <w:jc w:val="right"/>
      </w:pPr>
      <w:r>
        <w:t>постановлением</w:t>
      </w:r>
    </w:p>
    <w:p w:rsidR="00DD0897" w:rsidRDefault="00DD0897">
      <w:pPr>
        <w:pStyle w:val="ConsPlusNormal"/>
        <w:jc w:val="right"/>
      </w:pPr>
      <w:r>
        <w:t>Коллегии Администрации</w:t>
      </w:r>
    </w:p>
    <w:p w:rsidR="00DD0897" w:rsidRDefault="00DD0897">
      <w:pPr>
        <w:pStyle w:val="ConsPlusNormal"/>
        <w:jc w:val="right"/>
      </w:pPr>
      <w:r>
        <w:t>Кемеровской области</w:t>
      </w:r>
    </w:p>
    <w:p w:rsidR="00DD0897" w:rsidRDefault="00DD0897">
      <w:pPr>
        <w:pStyle w:val="ConsPlusNormal"/>
        <w:jc w:val="right"/>
      </w:pPr>
      <w:r>
        <w:t>от 29 марта 2011 г. N 124</w:t>
      </w:r>
    </w:p>
    <w:p w:rsidR="00DD0897" w:rsidRDefault="00DD0897">
      <w:pPr>
        <w:pStyle w:val="ConsPlusNormal"/>
        <w:ind w:firstLine="540"/>
        <w:jc w:val="both"/>
      </w:pPr>
    </w:p>
    <w:p w:rsidR="00DD0897" w:rsidRDefault="00DD0897">
      <w:pPr>
        <w:pStyle w:val="ConsPlusTitle"/>
        <w:jc w:val="center"/>
      </w:pPr>
      <w:bookmarkStart w:id="0" w:name="P49"/>
      <w:bookmarkEnd w:id="0"/>
      <w:r>
        <w:t>ПРИМЕРНОЕ ПОЛОЖЕНИЕ</w:t>
      </w:r>
    </w:p>
    <w:p w:rsidR="00DD0897" w:rsidRDefault="00DD0897">
      <w:pPr>
        <w:pStyle w:val="ConsPlusTitle"/>
        <w:jc w:val="center"/>
      </w:pPr>
      <w:r>
        <w:t>ОБ ОПЛАТЕ ТРУДА РАБОТНИКОВ ГОСУДАРСТВЕННЫХ МЕДИЦИНСКИХ</w:t>
      </w:r>
    </w:p>
    <w:p w:rsidR="00DD0897" w:rsidRDefault="00DD0897">
      <w:pPr>
        <w:pStyle w:val="ConsPlusTitle"/>
        <w:jc w:val="center"/>
      </w:pPr>
      <w:r>
        <w:t>ОРГАНИЗАЦИЙ КЕМЕРОВСКОЙ ОБЛАСТИ, СОЗДАННЫХ В ФОРМЕ</w:t>
      </w:r>
    </w:p>
    <w:p w:rsidR="00DD0897" w:rsidRDefault="00DD0897">
      <w:pPr>
        <w:pStyle w:val="ConsPlusTitle"/>
        <w:jc w:val="center"/>
      </w:pPr>
      <w:r>
        <w:t xml:space="preserve">УЧРЕЖДЕНИЙ И НАХОДЯЩИХСЯ В </w:t>
      </w:r>
      <w:proofErr w:type="gramStart"/>
      <w:r>
        <w:t>ВЕДЕНИИ</w:t>
      </w:r>
      <w:proofErr w:type="gramEnd"/>
      <w:r>
        <w:t xml:space="preserve"> ДЕПАРТАМЕНТА ОХРАНЫ</w:t>
      </w:r>
    </w:p>
    <w:p w:rsidR="00DD0897" w:rsidRDefault="00DD0897">
      <w:pPr>
        <w:pStyle w:val="ConsPlusTitle"/>
        <w:jc w:val="center"/>
      </w:pPr>
      <w:r>
        <w:t>ЗДОРОВЬЯ НАСЕЛЕНИЯ КЕМЕРОВСКОЙ ОБЛАСТИ</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(в ред. постановлений Коллегии Администрации Кемеровской области</w:t>
            </w:r>
            <w:proofErr w:type="gramEnd"/>
          </w:p>
          <w:p w:rsidR="00DD0897" w:rsidRDefault="00DD0897">
            <w:pPr>
              <w:pStyle w:val="ConsPlusNormal"/>
              <w:jc w:val="center"/>
            </w:pPr>
            <w:r>
              <w:rPr>
                <w:color w:val="392C69"/>
              </w:rPr>
              <w:t xml:space="preserve">от 28.06.2017 </w:t>
            </w:r>
            <w:hyperlink r:id="rId29" w:history="1">
              <w:r>
                <w:rPr>
                  <w:color w:val="0000FF"/>
                </w:rPr>
                <w:t>N 320</w:t>
              </w:r>
            </w:hyperlink>
            <w:r>
              <w:rPr>
                <w:color w:val="392C69"/>
              </w:rPr>
              <w:t xml:space="preserve">, от 28.09.2017 </w:t>
            </w:r>
            <w:hyperlink r:id="rId30" w:history="1">
              <w:r>
                <w:rPr>
                  <w:color w:val="0000FF"/>
                </w:rPr>
                <w:t>N 503</w:t>
              </w:r>
            </w:hyperlink>
            <w:r>
              <w:rPr>
                <w:color w:val="392C69"/>
              </w:rPr>
              <w:t xml:space="preserve">, от 19.03.2018 </w:t>
            </w:r>
            <w:hyperlink r:id="rId31" w:history="1">
              <w:r>
                <w:rPr>
                  <w:color w:val="0000FF"/>
                </w:rPr>
                <w:t>N 93</w:t>
              </w:r>
            </w:hyperlink>
            <w:r>
              <w:rPr>
                <w:color w:val="392C69"/>
              </w:rPr>
              <w:t>,</w:t>
            </w:r>
          </w:p>
          <w:p w:rsidR="00DD0897" w:rsidRDefault="00DD0897">
            <w:pPr>
              <w:pStyle w:val="ConsPlusNormal"/>
              <w:jc w:val="center"/>
            </w:pPr>
            <w:r>
              <w:rPr>
                <w:color w:val="392C69"/>
              </w:rPr>
              <w:t xml:space="preserve">от 01.06.2018 </w:t>
            </w:r>
            <w:hyperlink r:id="rId32" w:history="1">
              <w:r>
                <w:rPr>
                  <w:color w:val="0000FF"/>
                </w:rPr>
                <w:t>N 192</w:t>
              </w:r>
            </w:hyperlink>
            <w:r>
              <w:rPr>
                <w:color w:val="392C69"/>
              </w:rPr>
              <w:t>)</w:t>
            </w:r>
          </w:p>
        </w:tc>
      </w:tr>
    </w:tbl>
    <w:p w:rsidR="00DD0897" w:rsidRDefault="00DD0897">
      <w:pPr>
        <w:pStyle w:val="ConsPlusNormal"/>
        <w:jc w:val="center"/>
      </w:pPr>
    </w:p>
    <w:p w:rsidR="00DD0897" w:rsidRDefault="00DD0897">
      <w:pPr>
        <w:pStyle w:val="ConsPlusNormal"/>
        <w:jc w:val="center"/>
        <w:outlineLvl w:val="1"/>
      </w:pPr>
      <w:r>
        <w:t>1. Общие положения</w:t>
      </w:r>
    </w:p>
    <w:p w:rsidR="00DD0897" w:rsidRDefault="00DD0897">
      <w:pPr>
        <w:pStyle w:val="ConsPlusNormal"/>
        <w:jc w:val="both"/>
      </w:pPr>
    </w:p>
    <w:p w:rsidR="00DD0897" w:rsidRDefault="00DD0897">
      <w:pPr>
        <w:pStyle w:val="ConsPlusNormal"/>
        <w:ind w:firstLine="540"/>
        <w:jc w:val="both"/>
      </w:pPr>
      <w:r>
        <w:t xml:space="preserve">1.1. </w:t>
      </w:r>
      <w:proofErr w:type="gramStart"/>
      <w:r>
        <w:t xml:space="preserve">Настоящее Примерное положение об оплате труда работников государственных медицинских организаций Кемеровской области, созданных в форме учреждений и находящихся в ведении департамента охраны здоровья населения Кемеровской области (далее - Положение), разработано в соответствии со </w:t>
      </w:r>
      <w:hyperlink r:id="rId33" w:history="1">
        <w:r>
          <w:rPr>
            <w:color w:val="0000FF"/>
          </w:rPr>
          <w:t>статьей 144</w:t>
        </w:r>
      </w:hyperlink>
      <w:r>
        <w:t xml:space="preserve"> Трудового кодекса Российской Федерации, </w:t>
      </w:r>
      <w:hyperlink r:id="rId34" w:history="1">
        <w:r>
          <w:rPr>
            <w:color w:val="0000FF"/>
          </w:rPr>
          <w:t>постановлением</w:t>
        </w:r>
      </w:hyperlink>
      <w:r>
        <w:t xml:space="preserve"> Коллегии Администрации Кемеровской области от 16.12.2010 N 551 "О введении </w:t>
      </w:r>
      <w:r>
        <w:lastRenderedPageBreak/>
        <w:t>новых систем оплаты труда работников государственных учреждений Кемеровской области" и распространяется</w:t>
      </w:r>
      <w:proofErr w:type="gramEnd"/>
      <w:r>
        <w:t xml:space="preserve"> на работников государственных медицинских организаций Кемеровской области, созданных в форме учреждений и находящихся в ведении департамента охраны здоровья населения Кемеровской области (далее - учреждения).</w:t>
      </w:r>
    </w:p>
    <w:p w:rsidR="00DD0897" w:rsidRDefault="00DD0897">
      <w:pPr>
        <w:pStyle w:val="ConsPlusNormal"/>
        <w:spacing w:before="220"/>
        <w:ind w:firstLine="540"/>
        <w:jc w:val="both"/>
      </w:pPr>
      <w:r>
        <w:t>1.2. Настоящее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учреждений, определяет примерные порядок и условия установления окладов (должностных окладов), а также выплат компенсационного и стимулирующего характера работников учреждений.</w:t>
      </w:r>
    </w:p>
    <w:p w:rsidR="00DD0897" w:rsidRDefault="00DD0897">
      <w:pPr>
        <w:pStyle w:val="ConsPlusNormal"/>
        <w:spacing w:before="220"/>
        <w:ind w:firstLine="540"/>
        <w:jc w:val="both"/>
      </w:pPr>
      <w:r>
        <w:t>1.3. Условия оплаты труда, включая размер оклада (должностного оклада), повышающие коэффициенты к окладам (должностным окладам) и иные выплаты компенсационного характера, выплаты стимулирующего характера, являются обязательными для включения в трудовой договор или в дополнительное соглашение между работодателем и работником.</w:t>
      </w:r>
    </w:p>
    <w:p w:rsidR="00DD0897" w:rsidRDefault="00DD0897">
      <w:pPr>
        <w:pStyle w:val="ConsPlusNormal"/>
        <w:spacing w:before="220"/>
        <w:ind w:firstLine="540"/>
        <w:jc w:val="both"/>
      </w:pPr>
      <w:r>
        <w:t xml:space="preserve">1.4. </w:t>
      </w:r>
      <w:proofErr w:type="gramStart"/>
      <w:r>
        <w:t>Заработная плата работников (без учета премий и иных стимулирующих выплат), устанавливаемая в соответствии с новой системой оплаты труда, не может быть ниже заработной платы (без учета премий и иных стимулирующих выплат), выплачиваемой до введения новых систем оплаты труда, при условии сохранения объема должностных обязанностей работников и выполнения ими работ той же квалификации.</w:t>
      </w:r>
      <w:proofErr w:type="gramEnd"/>
    </w:p>
    <w:p w:rsidR="00DD0897" w:rsidRDefault="00DD0897">
      <w:pPr>
        <w:pStyle w:val="ConsPlusNormal"/>
        <w:spacing w:before="220"/>
        <w:ind w:firstLine="540"/>
        <w:jc w:val="both"/>
      </w:pPr>
      <w:r>
        <w:t xml:space="preserve">1.5. </w:t>
      </w:r>
      <w:proofErr w:type="gramStart"/>
      <w:r>
        <w:t>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w:t>
      </w:r>
      <w:proofErr w:type="gramEnd"/>
      <w:r>
        <w:t xml:space="preserve"> разовых выплат) не может быть ниже минимального размера оплаты труда, установленного в Российской Федерации.</w:t>
      </w:r>
    </w:p>
    <w:p w:rsidR="00DD0897" w:rsidRDefault="00DD0897">
      <w:pPr>
        <w:pStyle w:val="ConsPlusNormal"/>
        <w:spacing w:before="220"/>
        <w:ind w:firstLine="540"/>
        <w:jc w:val="both"/>
      </w:pPr>
      <w:r>
        <w:t>1.6. Системы оплаты труда работников учреждений устанавливаются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Кемеровской области.</w:t>
      </w:r>
    </w:p>
    <w:p w:rsidR="00DD0897" w:rsidRDefault="00DD0897">
      <w:pPr>
        <w:pStyle w:val="ConsPlusNormal"/>
        <w:spacing w:before="220"/>
        <w:ind w:firstLine="540"/>
        <w:jc w:val="both"/>
      </w:pPr>
      <w:r>
        <w:t>1.7. Наименования должностей медицинских и фармацевтических работников должны соответствовать номенклатуре должностей медицинских работников и фармацевтических работников, утверждаемой в установленном порядке Министерством здравоохранения Российской Федерации. Тарификация медицинских и фармацевтических работников учреждений осуществляется на основе квалификационных характеристик должностей работников в сфере здравоохранения.</w:t>
      </w:r>
    </w:p>
    <w:p w:rsidR="00DD0897" w:rsidRDefault="00DD0897">
      <w:pPr>
        <w:pStyle w:val="ConsPlusNormal"/>
        <w:spacing w:before="220"/>
        <w:ind w:firstLine="540"/>
        <w:jc w:val="both"/>
      </w:pPr>
      <w:proofErr w:type="gramStart"/>
      <w:r>
        <w:t xml:space="preserve">Наименование должностей (профессий) работников и их квалификация должны соответствовать наименованиям должностей руководителей, специалистов и служащих (общеотраслевых, в сфере образования, культуры, искусства и кинематографии, здравоохранения и предоставления социальных услуг), профессий рабочих и квалификационным требованиям к ним, предусмотренным Единым тарифно-квалификационным </w:t>
      </w:r>
      <w:hyperlink r:id="rId35" w:history="1">
        <w:r>
          <w:rPr>
            <w:color w:val="0000FF"/>
          </w:rPr>
          <w:t>справочником</w:t>
        </w:r>
      </w:hyperlink>
      <w:r>
        <w:t xml:space="preserve"> работ и профессий рабочих и Единым квалификационным </w:t>
      </w:r>
      <w:hyperlink r:id="rId36" w:history="1">
        <w:r>
          <w:rPr>
            <w:color w:val="0000FF"/>
          </w:rPr>
          <w:t>справочником</w:t>
        </w:r>
      </w:hyperlink>
      <w:r>
        <w:t xml:space="preserve"> должностей руководителей, специалистов и служащих или соответствующими положениями профессиональных стандартов.</w:t>
      </w:r>
      <w:proofErr w:type="gramEnd"/>
    </w:p>
    <w:p w:rsidR="00DD0897" w:rsidRDefault="00DD0897">
      <w:pPr>
        <w:pStyle w:val="ConsPlusNormal"/>
        <w:spacing w:before="220"/>
        <w:ind w:firstLine="540"/>
        <w:jc w:val="both"/>
      </w:pPr>
      <w:proofErr w:type="gramStart"/>
      <w:r>
        <w:t xml:space="preserve">Лица, кроме медицинских и фармацевтических работников, не имеющие специальной подготовки или стажа работы, установленные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также, как и лица, </w:t>
      </w:r>
      <w:r>
        <w:lastRenderedPageBreak/>
        <w:t>имеющие специальную подготовку и стаж работы.</w:t>
      </w:r>
      <w:proofErr w:type="gramEnd"/>
    </w:p>
    <w:p w:rsidR="00DD0897" w:rsidRDefault="00DD0897">
      <w:pPr>
        <w:pStyle w:val="ConsPlusNormal"/>
        <w:spacing w:before="220"/>
        <w:ind w:firstLine="540"/>
        <w:jc w:val="both"/>
      </w:pPr>
      <w:r>
        <w:t>Работодатель принимает меры по дальнейшей профессиональной подготовке упомянутых лиц.</w:t>
      </w:r>
    </w:p>
    <w:p w:rsidR="00DD0897" w:rsidRDefault="00DD0897">
      <w:pPr>
        <w:pStyle w:val="ConsPlusNormal"/>
        <w:spacing w:before="220"/>
        <w:ind w:firstLine="540"/>
        <w:jc w:val="both"/>
      </w:pPr>
      <w:r>
        <w:t>Такой же порядок может применяться к лицам из числа должностей младшего медицинского и фармацевтического персонала.</w:t>
      </w:r>
    </w:p>
    <w:p w:rsidR="00DD0897" w:rsidRDefault="00DD0897">
      <w:pPr>
        <w:pStyle w:val="ConsPlusNormal"/>
        <w:spacing w:before="220"/>
        <w:ind w:firstLine="540"/>
        <w:jc w:val="both"/>
      </w:pPr>
      <w:r>
        <w:t>1.8.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в соответствии с занимаемой должностью.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D0897" w:rsidRDefault="00DD0897">
      <w:pPr>
        <w:pStyle w:val="ConsPlusNormal"/>
        <w:spacing w:before="220"/>
        <w:ind w:firstLine="540"/>
        <w:jc w:val="both"/>
      </w:pPr>
      <w:r>
        <w:t>1.9. Заработная плата работника предельными размерами не ограничивается.</w:t>
      </w:r>
    </w:p>
    <w:p w:rsidR="00DD0897" w:rsidRDefault="00DD0897">
      <w:pPr>
        <w:pStyle w:val="ConsPlusNormal"/>
        <w:spacing w:before="220"/>
        <w:ind w:firstLine="540"/>
        <w:jc w:val="both"/>
      </w:pPr>
      <w:r>
        <w:t xml:space="preserve">1.10. </w:t>
      </w:r>
      <w:hyperlink w:anchor="P397" w:history="1">
        <w:r>
          <w:rPr>
            <w:color w:val="0000FF"/>
          </w:rPr>
          <w:t>Порядок</w:t>
        </w:r>
      </w:hyperlink>
      <w:r>
        <w:t xml:space="preserve"> проведения тарификации работников учреждений приведен в приложении N 1 к настоящему Положению.</w:t>
      </w:r>
    </w:p>
    <w:p w:rsidR="00DD0897" w:rsidRDefault="00DD0897">
      <w:pPr>
        <w:pStyle w:val="ConsPlusNormal"/>
        <w:spacing w:before="220"/>
        <w:ind w:firstLine="540"/>
        <w:jc w:val="both"/>
      </w:pPr>
      <w:r>
        <w:t>1.11. Объем бюджетных ассигнований на оплату труда работников, предусматриваемый соответствующим главным распорядителем средств областного бюджета в областном бюджете и бюджете государственного внебюджетного фонда, может быть уменьшен только при условии уменьшения объема предоставляемых государственными учреждениями государственных услуг.</w:t>
      </w:r>
    </w:p>
    <w:p w:rsidR="00DD0897" w:rsidRDefault="00DD0897">
      <w:pPr>
        <w:pStyle w:val="ConsPlusNormal"/>
        <w:jc w:val="both"/>
      </w:pPr>
    </w:p>
    <w:p w:rsidR="00DD0897" w:rsidRDefault="00DD0897">
      <w:pPr>
        <w:pStyle w:val="ConsPlusNormal"/>
        <w:jc w:val="center"/>
        <w:outlineLvl w:val="1"/>
      </w:pPr>
      <w:r>
        <w:t>2. Порядок и условия оплаты труда</w:t>
      </w:r>
    </w:p>
    <w:p w:rsidR="00DD0897" w:rsidRDefault="00DD0897">
      <w:pPr>
        <w:pStyle w:val="ConsPlusNormal"/>
        <w:jc w:val="both"/>
      </w:pPr>
    </w:p>
    <w:p w:rsidR="00DD0897" w:rsidRDefault="00DD0897">
      <w:pPr>
        <w:pStyle w:val="ConsPlusNormal"/>
        <w:ind w:firstLine="540"/>
        <w:jc w:val="both"/>
      </w:pPr>
      <w:r>
        <w:t>2.1. Заработная плата работников учреждений включает в себя:</w:t>
      </w:r>
    </w:p>
    <w:p w:rsidR="00DD0897" w:rsidRDefault="00DD0897">
      <w:pPr>
        <w:pStyle w:val="ConsPlusNormal"/>
        <w:spacing w:before="220"/>
        <w:ind w:firstLine="540"/>
        <w:jc w:val="both"/>
      </w:pPr>
      <w:r>
        <w:t>оклад (должностной оклад);</w:t>
      </w:r>
    </w:p>
    <w:p w:rsidR="00DD0897" w:rsidRDefault="00DD0897">
      <w:pPr>
        <w:pStyle w:val="ConsPlusNormal"/>
        <w:spacing w:before="220"/>
        <w:ind w:firstLine="540"/>
        <w:jc w:val="both"/>
      </w:pPr>
      <w:r>
        <w:t>персональный повышающий коэффициент к окладу (должностному окладу);</w:t>
      </w:r>
    </w:p>
    <w:p w:rsidR="00DD0897" w:rsidRDefault="00DD0897">
      <w:pPr>
        <w:pStyle w:val="ConsPlusNormal"/>
        <w:spacing w:before="220"/>
        <w:ind w:firstLine="540"/>
        <w:jc w:val="both"/>
      </w:pPr>
      <w:r>
        <w:t>выплаты компенсационного характера (компенсационные выплаты);</w:t>
      </w:r>
    </w:p>
    <w:p w:rsidR="00DD0897" w:rsidRDefault="00DD0897">
      <w:pPr>
        <w:pStyle w:val="ConsPlusNormal"/>
        <w:spacing w:before="220"/>
        <w:ind w:firstLine="540"/>
        <w:jc w:val="both"/>
      </w:pPr>
      <w:r>
        <w:t>выплаты стимулирующего характера (стимулирующие выплаты).</w:t>
      </w:r>
    </w:p>
    <w:p w:rsidR="00DD0897" w:rsidRDefault="00DD0897">
      <w:pPr>
        <w:pStyle w:val="ConsPlusNormal"/>
        <w:spacing w:before="220"/>
        <w:ind w:firstLine="540"/>
        <w:jc w:val="both"/>
      </w:pPr>
      <w:r>
        <w:t>2.2. Заработная плата работников учреждения рассчитывается по следующей формуле:</w:t>
      </w:r>
    </w:p>
    <w:p w:rsidR="00DD0897" w:rsidRDefault="00DD0897">
      <w:pPr>
        <w:pStyle w:val="ConsPlusNormal"/>
        <w:jc w:val="both"/>
      </w:pPr>
    </w:p>
    <w:p w:rsidR="00DD0897" w:rsidRDefault="00DD0897">
      <w:pPr>
        <w:pStyle w:val="ConsPlusNonformat"/>
        <w:jc w:val="both"/>
      </w:pPr>
      <w:r>
        <w:t xml:space="preserve">    ЗП = (Ор) </w:t>
      </w:r>
      <w:proofErr w:type="spellStart"/>
      <w:r>
        <w:t>x</w:t>
      </w:r>
      <w:proofErr w:type="spellEnd"/>
      <w:r>
        <w:t xml:space="preserve"> Кс + ([Ор] </w:t>
      </w:r>
      <w:proofErr w:type="spellStart"/>
      <w:r>
        <w:t>x</w:t>
      </w:r>
      <w:proofErr w:type="spellEnd"/>
      <w:r>
        <w:t xml:space="preserve"> [К1]) + КВ + </w:t>
      </w:r>
      <w:proofErr w:type="gramStart"/>
      <w:r>
        <w:t>СВ</w:t>
      </w:r>
      <w:proofErr w:type="gramEnd"/>
      <w:r>
        <w:t>, где:</w:t>
      </w:r>
    </w:p>
    <w:p w:rsidR="00DD0897" w:rsidRDefault="00DD0897">
      <w:pPr>
        <w:pStyle w:val="ConsPlusNonformat"/>
        <w:jc w:val="both"/>
      </w:pPr>
      <w:r>
        <w:t xml:space="preserve">        \_  _/</w:t>
      </w:r>
    </w:p>
    <w:p w:rsidR="00DD0897" w:rsidRDefault="00DD0897">
      <w:pPr>
        <w:pStyle w:val="ConsPlusNonformat"/>
        <w:jc w:val="both"/>
      </w:pPr>
      <w:r>
        <w:t xml:space="preserve">          \/</w:t>
      </w:r>
    </w:p>
    <w:p w:rsidR="00DD0897" w:rsidRDefault="00DD0897">
      <w:pPr>
        <w:pStyle w:val="ConsPlusNonformat"/>
        <w:jc w:val="both"/>
      </w:pPr>
      <w:r>
        <w:t xml:space="preserve">    оклад (должностной оклад),</w:t>
      </w:r>
    </w:p>
    <w:p w:rsidR="00DD0897" w:rsidRDefault="00DD0897">
      <w:pPr>
        <w:pStyle w:val="ConsPlusNonformat"/>
        <w:jc w:val="both"/>
      </w:pPr>
      <w:r>
        <w:t xml:space="preserve">      \_____  ______/</w:t>
      </w:r>
    </w:p>
    <w:p w:rsidR="00DD0897" w:rsidRDefault="00DD0897">
      <w:pPr>
        <w:pStyle w:val="ConsPlusNonformat"/>
        <w:jc w:val="both"/>
      </w:pPr>
      <w:r>
        <w:t xml:space="preserve">            \/</w:t>
      </w:r>
    </w:p>
    <w:p w:rsidR="00DD0897" w:rsidRDefault="00DD0897">
      <w:pPr>
        <w:pStyle w:val="ConsPlusNonformat"/>
        <w:jc w:val="both"/>
      </w:pPr>
      <w:r>
        <w:t xml:space="preserve"> повышенный оклад (должностной оклад),</w:t>
      </w:r>
    </w:p>
    <w:p w:rsidR="00DD0897" w:rsidRDefault="00DD0897">
      <w:pPr>
        <w:pStyle w:val="ConsPlusNonformat"/>
        <w:jc w:val="both"/>
      </w:pPr>
      <w:r>
        <w:t xml:space="preserve">      \_____  ___________________/</w:t>
      </w:r>
    </w:p>
    <w:p w:rsidR="00DD0897" w:rsidRDefault="00DD0897">
      <w:pPr>
        <w:pStyle w:val="ConsPlusNonformat"/>
        <w:jc w:val="both"/>
      </w:pPr>
      <w:r>
        <w:t xml:space="preserve">            \/</w:t>
      </w:r>
    </w:p>
    <w:p w:rsidR="00DD0897" w:rsidRDefault="00DD0897">
      <w:pPr>
        <w:pStyle w:val="ConsPlusNonformat"/>
        <w:jc w:val="both"/>
      </w:pPr>
      <w:r>
        <w:t xml:space="preserve">      тарифная часть ЗП</w:t>
      </w:r>
    </w:p>
    <w:p w:rsidR="00DD0897" w:rsidRDefault="00DD0897">
      <w:pPr>
        <w:pStyle w:val="ConsPlusNormal"/>
        <w:jc w:val="both"/>
      </w:pPr>
    </w:p>
    <w:p w:rsidR="00DD0897" w:rsidRDefault="00DD0897">
      <w:pPr>
        <w:pStyle w:val="ConsPlusNormal"/>
        <w:ind w:firstLine="540"/>
        <w:jc w:val="both"/>
      </w:pPr>
      <w:r>
        <w:t>при этом,</w:t>
      </w:r>
    </w:p>
    <w:p w:rsidR="00DD0897" w:rsidRDefault="00DD0897">
      <w:pPr>
        <w:pStyle w:val="ConsPlusNormal"/>
        <w:spacing w:before="220"/>
        <w:ind w:firstLine="540"/>
        <w:jc w:val="both"/>
      </w:pPr>
      <w:r>
        <w:t>ЗП - заработная плата работника;</w:t>
      </w:r>
    </w:p>
    <w:p w:rsidR="00DD0897" w:rsidRDefault="00DD0897">
      <w:pPr>
        <w:pStyle w:val="ConsPlusNormal"/>
        <w:spacing w:before="220"/>
        <w:ind w:firstLine="540"/>
        <w:jc w:val="both"/>
      </w:pPr>
      <w:r>
        <w:t>Ор - оклад (должностной оклад), руб.;</w:t>
      </w:r>
    </w:p>
    <w:p w:rsidR="00DD0897" w:rsidRDefault="00DD0897">
      <w:pPr>
        <w:pStyle w:val="ConsPlusNormal"/>
        <w:spacing w:before="220"/>
        <w:ind w:firstLine="540"/>
        <w:jc w:val="both"/>
      </w:pPr>
      <w:r>
        <w:t>Кс - повышающий коэффициент к окладу (должностному окладу) за работу на селе, Кс = 1,25;</w:t>
      </w:r>
    </w:p>
    <w:p w:rsidR="00DD0897" w:rsidRDefault="00DD0897">
      <w:pPr>
        <w:pStyle w:val="ConsPlusNormal"/>
        <w:spacing w:before="220"/>
        <w:ind w:firstLine="540"/>
        <w:jc w:val="both"/>
      </w:pPr>
      <w:r>
        <w:t>К</w:t>
      </w:r>
      <w:proofErr w:type="gramStart"/>
      <w:r>
        <w:t>1</w:t>
      </w:r>
      <w:proofErr w:type="gramEnd"/>
      <w:r>
        <w:t xml:space="preserve"> - персональный повышающий коэффициент к окладу (должностному окладу);</w:t>
      </w:r>
    </w:p>
    <w:p w:rsidR="00DD0897" w:rsidRDefault="00DD0897">
      <w:pPr>
        <w:pStyle w:val="ConsPlusNormal"/>
        <w:spacing w:before="220"/>
        <w:ind w:firstLine="540"/>
        <w:jc w:val="both"/>
      </w:pPr>
      <w:r>
        <w:lastRenderedPageBreak/>
        <w:t>КВ - компенсационные выплаты работнику, руб.;</w:t>
      </w:r>
    </w:p>
    <w:p w:rsidR="00DD0897" w:rsidRDefault="00DD0897">
      <w:pPr>
        <w:pStyle w:val="ConsPlusNormal"/>
        <w:spacing w:before="220"/>
        <w:ind w:firstLine="540"/>
        <w:jc w:val="both"/>
      </w:pPr>
      <w:proofErr w:type="gramStart"/>
      <w:r>
        <w:t>СВ</w:t>
      </w:r>
      <w:proofErr w:type="gramEnd"/>
      <w:r>
        <w:t xml:space="preserve"> - стимулирующие выплаты работнику, руб.</w:t>
      </w:r>
    </w:p>
    <w:p w:rsidR="00DD0897" w:rsidRDefault="00DD0897">
      <w:pPr>
        <w:pStyle w:val="ConsPlusNormal"/>
        <w:spacing w:before="220"/>
        <w:ind w:firstLine="540"/>
        <w:jc w:val="both"/>
      </w:pPr>
      <w:r>
        <w:t>2.3. Размеры окладов (должностных окладов) работникам учреждений в соответствии с положениями об оплате труда работников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D0897" w:rsidRDefault="00DD0897">
      <w:pPr>
        <w:pStyle w:val="ConsPlusNormal"/>
        <w:spacing w:before="220"/>
        <w:ind w:firstLine="540"/>
        <w:jc w:val="both"/>
      </w:pPr>
      <w:r>
        <w:t xml:space="preserve">Размеры окладов (должностных окладов) работников устанавливаются по соответствующим ПКГ с учетом требований к профессиональной подготовке и уровню квалификации в соответствии с </w:t>
      </w:r>
      <w:hyperlink w:anchor="P883" w:history="1">
        <w:r>
          <w:rPr>
            <w:color w:val="0000FF"/>
          </w:rPr>
          <w:t>приложениями N 3</w:t>
        </w:r>
      </w:hyperlink>
      <w:r>
        <w:t xml:space="preserve"> - </w:t>
      </w:r>
      <w:hyperlink w:anchor="P1222" w:history="1">
        <w:r>
          <w:rPr>
            <w:color w:val="0000FF"/>
          </w:rPr>
          <w:t>9</w:t>
        </w:r>
      </w:hyperlink>
      <w:r>
        <w:t xml:space="preserve"> к настоящему Положению.</w:t>
      </w:r>
    </w:p>
    <w:p w:rsidR="00DD0897" w:rsidRDefault="00DD0897">
      <w:pPr>
        <w:pStyle w:val="ConsPlusNormal"/>
        <w:spacing w:before="220"/>
        <w:ind w:firstLine="540"/>
        <w:jc w:val="both"/>
      </w:pPr>
      <w:r>
        <w:t>Размеры окладов (должностных окладов) устанавливаются работникам:</w:t>
      </w:r>
    </w:p>
    <w:p w:rsidR="00DD0897" w:rsidRDefault="00DD0897">
      <w:pPr>
        <w:pStyle w:val="ConsPlusNormal"/>
        <w:spacing w:before="220"/>
        <w:ind w:firstLine="540"/>
        <w:jc w:val="both"/>
      </w:pPr>
      <w:r>
        <w:t>по должностям руководителей, специалистов и служащих в сфере здравоохранения (</w:t>
      </w:r>
      <w:hyperlink w:anchor="P883" w:history="1">
        <w:r>
          <w:rPr>
            <w:color w:val="0000FF"/>
          </w:rPr>
          <w:t>приложение N 3</w:t>
        </w:r>
      </w:hyperlink>
      <w:r>
        <w:t xml:space="preserve"> к настоящему Положению);</w:t>
      </w:r>
    </w:p>
    <w:p w:rsidR="00DD0897" w:rsidRDefault="00DD0897">
      <w:pPr>
        <w:pStyle w:val="ConsPlusNormal"/>
        <w:spacing w:before="220"/>
        <w:ind w:firstLine="540"/>
        <w:jc w:val="both"/>
      </w:pPr>
      <w:r>
        <w:t>по должностям руководителей, специалистов и служащих в сфере здравоохранения и предоставления социальных услуг (</w:t>
      </w:r>
      <w:hyperlink w:anchor="P960" w:history="1">
        <w:r>
          <w:rPr>
            <w:color w:val="0000FF"/>
          </w:rPr>
          <w:t>приложение N 4</w:t>
        </w:r>
      </w:hyperlink>
      <w:r>
        <w:t xml:space="preserve"> к настоящему Положению);</w:t>
      </w:r>
    </w:p>
    <w:p w:rsidR="00DD0897" w:rsidRDefault="00DD0897">
      <w:pPr>
        <w:pStyle w:val="ConsPlusNormal"/>
        <w:spacing w:before="220"/>
        <w:ind w:firstLine="540"/>
        <w:jc w:val="both"/>
      </w:pPr>
      <w:r>
        <w:t>по общеотраслевым должностям руководителей, специалистов и служащих (</w:t>
      </w:r>
      <w:hyperlink w:anchor="P997" w:history="1">
        <w:r>
          <w:rPr>
            <w:color w:val="0000FF"/>
          </w:rPr>
          <w:t>приложение N 5</w:t>
        </w:r>
      </w:hyperlink>
      <w:r>
        <w:t xml:space="preserve"> к настоящему Положению);</w:t>
      </w:r>
    </w:p>
    <w:p w:rsidR="00DD0897" w:rsidRDefault="00DD0897">
      <w:pPr>
        <w:pStyle w:val="ConsPlusNormal"/>
        <w:spacing w:before="220"/>
        <w:ind w:firstLine="540"/>
        <w:jc w:val="both"/>
      </w:pPr>
      <w:r>
        <w:t>по должностям руководителей, специалистов и служащих в сфере образования (</w:t>
      </w:r>
      <w:hyperlink w:anchor="P1085" w:history="1">
        <w:r>
          <w:rPr>
            <w:color w:val="0000FF"/>
          </w:rPr>
          <w:t>приложение N 6</w:t>
        </w:r>
      </w:hyperlink>
      <w:r>
        <w:t xml:space="preserve"> к настоящему Положению);</w:t>
      </w:r>
    </w:p>
    <w:p w:rsidR="00DD0897" w:rsidRDefault="00DD0897">
      <w:pPr>
        <w:pStyle w:val="ConsPlusNormal"/>
        <w:spacing w:before="220"/>
        <w:ind w:firstLine="540"/>
        <w:jc w:val="both"/>
      </w:pPr>
      <w:r>
        <w:t>по должностям руководителей, специалистов и служащих в сфере культуры, искусства и кинематографии (</w:t>
      </w:r>
      <w:hyperlink w:anchor="P1138" w:history="1">
        <w:r>
          <w:rPr>
            <w:color w:val="0000FF"/>
          </w:rPr>
          <w:t>приложение N 7</w:t>
        </w:r>
      </w:hyperlink>
      <w:r>
        <w:t xml:space="preserve"> к настоящему Положению);</w:t>
      </w:r>
    </w:p>
    <w:p w:rsidR="00DD0897" w:rsidRDefault="00DD0897">
      <w:pPr>
        <w:pStyle w:val="ConsPlusNormal"/>
        <w:spacing w:before="220"/>
        <w:ind w:firstLine="540"/>
        <w:jc w:val="both"/>
      </w:pPr>
      <w:r>
        <w:t>по профессиям рабочих в сфере культуры, искусства и кинематографии (</w:t>
      </w:r>
      <w:hyperlink w:anchor="P1179" w:history="1">
        <w:r>
          <w:rPr>
            <w:color w:val="0000FF"/>
          </w:rPr>
          <w:t>приложение N 8</w:t>
        </w:r>
      </w:hyperlink>
      <w:r>
        <w:t xml:space="preserve"> к настоящему Положению);</w:t>
      </w:r>
    </w:p>
    <w:p w:rsidR="00DD0897" w:rsidRDefault="00DD0897">
      <w:pPr>
        <w:pStyle w:val="ConsPlusNormal"/>
        <w:spacing w:before="220"/>
        <w:ind w:firstLine="540"/>
        <w:jc w:val="both"/>
      </w:pPr>
      <w:r>
        <w:t>по общеотраслевым профессиям рабочих (</w:t>
      </w:r>
      <w:hyperlink w:anchor="P1222" w:history="1">
        <w:r>
          <w:rPr>
            <w:color w:val="0000FF"/>
          </w:rPr>
          <w:t>приложение N 9</w:t>
        </w:r>
      </w:hyperlink>
      <w:r>
        <w:t xml:space="preserve"> к настоящему Положению).</w:t>
      </w:r>
    </w:p>
    <w:p w:rsidR="00DD0897" w:rsidRDefault="00DD0897">
      <w:pPr>
        <w:pStyle w:val="ConsPlusNormal"/>
        <w:spacing w:before="220"/>
        <w:ind w:firstLine="540"/>
        <w:jc w:val="both"/>
      </w:pPr>
      <w:proofErr w:type="gramStart"/>
      <w:r>
        <w:t>Специалистам учреждений, работающим на селе (или в сельской местности и поселках городского типа (рабочих поселках), устанавливаются повышенные на 25 процентов оклады (должностные оклады) по сравнению с окладами (должностными окладами) специалистов, осуществляющих аналогичные виды деятельности в городских условиях.</w:t>
      </w:r>
      <w:proofErr w:type="gramEnd"/>
      <w:r>
        <w:t xml:space="preserve"> В </w:t>
      </w:r>
      <w:proofErr w:type="gramStart"/>
      <w:r>
        <w:t>этом</w:t>
      </w:r>
      <w:proofErr w:type="gramEnd"/>
      <w:r>
        <w:t xml:space="preserve"> случае размер оклада (должностного оклада) работника определяется путем умножения оклада (должностного оклада) по занимаемой должности на повышающий коэффициент к окладу (должностному окладу) за работу на селе, Кс = 1,25.</w:t>
      </w:r>
    </w:p>
    <w:p w:rsidR="00DD0897" w:rsidRDefault="00DD0897">
      <w:pPr>
        <w:pStyle w:val="ConsPlusNormal"/>
        <w:spacing w:before="220"/>
        <w:ind w:firstLine="540"/>
        <w:jc w:val="both"/>
      </w:pPr>
      <w:r>
        <w:t xml:space="preserve">2.4. </w:t>
      </w:r>
      <w:hyperlink w:anchor="P883" w:history="1">
        <w:r>
          <w:rPr>
            <w:color w:val="0000FF"/>
          </w:rPr>
          <w:t>Оклады</w:t>
        </w:r>
      </w:hyperlink>
      <w:r>
        <w:t xml:space="preserve"> (должностные оклады) социальным работникам психиатрических (психоневрологических) учреждений устанавливаются в соответствии с приложением N 3 к настоящему Положению по должности фельдшера.</w:t>
      </w:r>
    </w:p>
    <w:p w:rsidR="00DD0897" w:rsidRDefault="00DD0897">
      <w:pPr>
        <w:pStyle w:val="ConsPlusNormal"/>
        <w:spacing w:before="220"/>
        <w:ind w:firstLine="540"/>
        <w:jc w:val="both"/>
      </w:pPr>
      <w:hyperlink w:anchor="P883" w:history="1">
        <w:r>
          <w:rPr>
            <w:color w:val="0000FF"/>
          </w:rPr>
          <w:t>Оклады</w:t>
        </w:r>
      </w:hyperlink>
      <w:r>
        <w:t xml:space="preserve"> (должностные оклады) старших врачей станций (отделений) скорой медицинской помощи и горноспасательных частей, городских и районных педиатров устанавливаются в соответствии с приложением N 3 к настоящему Положению по должности старшего врача.</w:t>
      </w:r>
    </w:p>
    <w:p w:rsidR="00DD0897" w:rsidRDefault="00DD0897">
      <w:pPr>
        <w:pStyle w:val="ConsPlusNormal"/>
        <w:spacing w:before="220"/>
        <w:ind w:firstLine="540"/>
        <w:jc w:val="both"/>
      </w:pPr>
      <w:r>
        <w:t xml:space="preserve">2.5. </w:t>
      </w:r>
      <w:hyperlink w:anchor="P883" w:history="1">
        <w:r>
          <w:rPr>
            <w:color w:val="0000FF"/>
          </w:rPr>
          <w:t>Оклады</w:t>
        </w:r>
      </w:hyperlink>
      <w:r>
        <w:t xml:space="preserve"> (должностные оклады) врачей-специалистов хирургического профиля, оперирующих в стационарах лечебно-профилактических учреждений, устанавливаемые в соответствии с приложением N 3 к настоящему Положению, распространяются </w:t>
      </w:r>
      <w:proofErr w:type="gramStart"/>
      <w:r>
        <w:t>на</w:t>
      </w:r>
      <w:proofErr w:type="gramEnd"/>
      <w:r>
        <w:t>:</w:t>
      </w:r>
    </w:p>
    <w:p w:rsidR="00DD0897" w:rsidRDefault="00DD0897">
      <w:pPr>
        <w:pStyle w:val="ConsPlusNormal"/>
        <w:spacing w:before="220"/>
        <w:ind w:firstLine="540"/>
        <w:jc w:val="both"/>
      </w:pPr>
      <w:r>
        <w:t xml:space="preserve">2.5.1. Оперирующих врачей-хирургов всех наименований нижеперечисленных </w:t>
      </w:r>
      <w:r>
        <w:lastRenderedPageBreak/>
        <w:t>хирургических отделений (палат) для взрослых и детей в стационарах:</w:t>
      </w:r>
    </w:p>
    <w:p w:rsidR="00DD0897" w:rsidRDefault="00DD0897">
      <w:pPr>
        <w:pStyle w:val="ConsPlusNormal"/>
        <w:spacing w:before="220"/>
        <w:ind w:firstLine="540"/>
        <w:jc w:val="both"/>
      </w:pPr>
      <w:proofErr w:type="gramStart"/>
      <w:r>
        <w:t>акушерское</w:t>
      </w:r>
      <w:proofErr w:type="gramEnd"/>
      <w:r>
        <w:t xml:space="preserve"> (в том числе физиологическое, обсервационное, патологии беременности);</w:t>
      </w:r>
    </w:p>
    <w:p w:rsidR="00DD0897" w:rsidRDefault="00DD0897">
      <w:pPr>
        <w:pStyle w:val="ConsPlusNormal"/>
        <w:spacing w:before="220"/>
        <w:ind w:firstLine="540"/>
        <w:jc w:val="both"/>
      </w:pPr>
      <w:r>
        <w:t>гинекологическое;</w:t>
      </w:r>
    </w:p>
    <w:p w:rsidR="00DD0897" w:rsidRDefault="00DD0897">
      <w:pPr>
        <w:pStyle w:val="ConsPlusNormal"/>
        <w:spacing w:before="220"/>
        <w:ind w:firstLine="540"/>
        <w:jc w:val="both"/>
      </w:pPr>
      <w:r>
        <w:t>гнойной хирургии;</w:t>
      </w:r>
    </w:p>
    <w:p w:rsidR="00DD0897" w:rsidRDefault="00DD0897">
      <w:pPr>
        <w:pStyle w:val="ConsPlusNormal"/>
        <w:spacing w:before="220"/>
        <w:ind w:firstLine="540"/>
        <w:jc w:val="both"/>
      </w:pPr>
      <w:r>
        <w:t>кардиохирургическое;</w:t>
      </w:r>
    </w:p>
    <w:p w:rsidR="00DD0897" w:rsidRDefault="00DD0897">
      <w:pPr>
        <w:pStyle w:val="ConsPlusNormal"/>
        <w:spacing w:before="220"/>
        <w:ind w:firstLine="540"/>
        <w:jc w:val="both"/>
      </w:pPr>
      <w:proofErr w:type="spellStart"/>
      <w:r>
        <w:t>колопроктологическое</w:t>
      </w:r>
      <w:proofErr w:type="spellEnd"/>
      <w:r>
        <w:t>;</w:t>
      </w:r>
    </w:p>
    <w:p w:rsidR="00DD0897" w:rsidRDefault="00DD0897">
      <w:pPr>
        <w:pStyle w:val="ConsPlusNormal"/>
        <w:spacing w:before="220"/>
        <w:ind w:firstLine="540"/>
        <w:jc w:val="both"/>
      </w:pPr>
      <w:r>
        <w:t>микрохирургическое;</w:t>
      </w:r>
    </w:p>
    <w:p w:rsidR="00DD0897" w:rsidRDefault="00DD0897">
      <w:pPr>
        <w:pStyle w:val="ConsPlusNormal"/>
        <w:spacing w:before="220"/>
        <w:ind w:firstLine="540"/>
        <w:jc w:val="both"/>
      </w:pPr>
      <w:proofErr w:type="gramStart"/>
      <w:r>
        <w:t>нейрохирургическое</w:t>
      </w:r>
      <w:proofErr w:type="gramEnd"/>
      <w:r>
        <w:t xml:space="preserve"> (в том числе спинномозговой травмы);</w:t>
      </w:r>
    </w:p>
    <w:p w:rsidR="00DD0897" w:rsidRDefault="00DD0897">
      <w:pPr>
        <w:pStyle w:val="ConsPlusNormal"/>
        <w:spacing w:before="220"/>
        <w:ind w:firstLine="540"/>
        <w:jc w:val="both"/>
      </w:pPr>
      <w:r>
        <w:t>ожоговое;</w:t>
      </w:r>
    </w:p>
    <w:p w:rsidR="00DD0897" w:rsidRDefault="00DD0897">
      <w:pPr>
        <w:pStyle w:val="ConsPlusNormal"/>
        <w:spacing w:before="220"/>
        <w:ind w:firstLine="540"/>
        <w:jc w:val="both"/>
      </w:pPr>
      <w:r>
        <w:t>онкологическое;</w:t>
      </w:r>
    </w:p>
    <w:p w:rsidR="00DD0897" w:rsidRDefault="00DD0897">
      <w:pPr>
        <w:pStyle w:val="ConsPlusNormal"/>
        <w:spacing w:before="220"/>
        <w:ind w:firstLine="540"/>
        <w:jc w:val="both"/>
      </w:pPr>
      <w:proofErr w:type="spellStart"/>
      <w:r>
        <w:t>оперблок</w:t>
      </w:r>
      <w:proofErr w:type="spellEnd"/>
      <w:r>
        <w:t>;</w:t>
      </w:r>
    </w:p>
    <w:p w:rsidR="00DD0897" w:rsidRDefault="00DD0897">
      <w:pPr>
        <w:pStyle w:val="ConsPlusNormal"/>
        <w:spacing w:before="220"/>
        <w:ind w:firstLine="540"/>
        <w:jc w:val="both"/>
      </w:pPr>
      <w:r>
        <w:t>ортопедическое;</w:t>
      </w:r>
    </w:p>
    <w:p w:rsidR="00DD0897" w:rsidRDefault="00DD0897">
      <w:pPr>
        <w:pStyle w:val="ConsPlusNormal"/>
        <w:spacing w:before="220"/>
        <w:ind w:firstLine="540"/>
        <w:jc w:val="both"/>
      </w:pPr>
      <w:r>
        <w:t>отоларингологическое;</w:t>
      </w:r>
    </w:p>
    <w:p w:rsidR="00DD0897" w:rsidRDefault="00DD0897">
      <w:pPr>
        <w:pStyle w:val="ConsPlusNormal"/>
        <w:spacing w:before="220"/>
        <w:ind w:firstLine="540"/>
        <w:jc w:val="both"/>
      </w:pPr>
      <w:r>
        <w:t>офтальмологическое;</w:t>
      </w:r>
    </w:p>
    <w:p w:rsidR="00DD0897" w:rsidRDefault="00DD0897">
      <w:pPr>
        <w:pStyle w:val="ConsPlusNormal"/>
        <w:spacing w:before="220"/>
        <w:ind w:firstLine="540"/>
        <w:jc w:val="both"/>
      </w:pPr>
      <w:r>
        <w:t>портальной гипертензии;</w:t>
      </w:r>
    </w:p>
    <w:p w:rsidR="00DD0897" w:rsidRDefault="00DD0897">
      <w:pPr>
        <w:pStyle w:val="ConsPlusNormal"/>
        <w:spacing w:before="220"/>
        <w:ind w:firstLine="540"/>
        <w:jc w:val="both"/>
      </w:pPr>
      <w:r>
        <w:t>реконструктивной и пластической хирургии;</w:t>
      </w:r>
    </w:p>
    <w:p w:rsidR="00DD0897" w:rsidRDefault="00DD0897">
      <w:pPr>
        <w:pStyle w:val="ConsPlusNormal"/>
        <w:spacing w:before="220"/>
        <w:ind w:firstLine="540"/>
        <w:jc w:val="both"/>
      </w:pPr>
      <w:r>
        <w:t>рентгенохирургических методов диагностики и лечения (в том числе кабинет);</w:t>
      </w:r>
    </w:p>
    <w:p w:rsidR="00DD0897" w:rsidRDefault="00DD0897">
      <w:pPr>
        <w:pStyle w:val="ConsPlusNormal"/>
        <w:spacing w:before="220"/>
        <w:ind w:firstLine="540"/>
        <w:jc w:val="both"/>
      </w:pPr>
      <w:r>
        <w:t>родовое (родильное);</w:t>
      </w:r>
    </w:p>
    <w:p w:rsidR="00DD0897" w:rsidRDefault="00DD0897">
      <w:pPr>
        <w:pStyle w:val="ConsPlusNormal"/>
        <w:spacing w:before="220"/>
        <w:ind w:firstLine="540"/>
        <w:jc w:val="both"/>
      </w:pPr>
      <w:r>
        <w:t>сосудистой хирургии;</w:t>
      </w:r>
    </w:p>
    <w:p w:rsidR="00DD0897" w:rsidRDefault="00DD0897">
      <w:pPr>
        <w:pStyle w:val="ConsPlusNormal"/>
        <w:spacing w:before="220"/>
        <w:ind w:firstLine="540"/>
        <w:jc w:val="both"/>
      </w:pPr>
      <w:proofErr w:type="gramStart"/>
      <w:r>
        <w:t>травматологическое</w:t>
      </w:r>
      <w:proofErr w:type="gramEnd"/>
      <w:r>
        <w:t xml:space="preserve"> (в том числе травмы кисти);</w:t>
      </w:r>
    </w:p>
    <w:p w:rsidR="00DD0897" w:rsidRDefault="00DD0897">
      <w:pPr>
        <w:pStyle w:val="ConsPlusNormal"/>
        <w:spacing w:before="220"/>
        <w:ind w:firstLine="540"/>
        <w:jc w:val="both"/>
      </w:pPr>
      <w:proofErr w:type="spellStart"/>
      <w:r>
        <w:t>травматолого-ортопедическое</w:t>
      </w:r>
      <w:proofErr w:type="spellEnd"/>
      <w:r>
        <w:t>;</w:t>
      </w:r>
    </w:p>
    <w:p w:rsidR="00DD0897" w:rsidRDefault="00DD0897">
      <w:pPr>
        <w:pStyle w:val="ConsPlusNormal"/>
        <w:spacing w:before="220"/>
        <w:ind w:firstLine="540"/>
        <w:jc w:val="both"/>
      </w:pPr>
      <w:r>
        <w:t>туберкулезное для больных костно-суставным туберкулезом;</w:t>
      </w:r>
    </w:p>
    <w:p w:rsidR="00DD0897" w:rsidRDefault="00DD0897">
      <w:pPr>
        <w:pStyle w:val="ConsPlusNormal"/>
        <w:spacing w:before="220"/>
        <w:ind w:firstLine="540"/>
        <w:jc w:val="both"/>
      </w:pPr>
      <w:r>
        <w:t xml:space="preserve">туберкулезное для больных </w:t>
      </w:r>
      <w:proofErr w:type="spellStart"/>
      <w:r>
        <w:t>урогенитальным</w:t>
      </w:r>
      <w:proofErr w:type="spellEnd"/>
      <w:r>
        <w:t xml:space="preserve"> туберкулезом;</w:t>
      </w:r>
    </w:p>
    <w:p w:rsidR="00DD0897" w:rsidRDefault="00DD0897">
      <w:pPr>
        <w:pStyle w:val="ConsPlusNormal"/>
        <w:spacing w:before="220"/>
        <w:ind w:firstLine="540"/>
        <w:jc w:val="both"/>
      </w:pPr>
      <w:r>
        <w:t>туберкулезное легочно-хирургическое;</w:t>
      </w:r>
    </w:p>
    <w:p w:rsidR="00DD0897" w:rsidRDefault="00DD0897">
      <w:pPr>
        <w:pStyle w:val="ConsPlusNormal"/>
        <w:spacing w:before="220"/>
        <w:ind w:firstLine="540"/>
        <w:jc w:val="both"/>
      </w:pPr>
      <w:proofErr w:type="gramStart"/>
      <w:r>
        <w:t>урологическое</w:t>
      </w:r>
      <w:proofErr w:type="gramEnd"/>
      <w:r>
        <w:t xml:space="preserve"> (в том числе пересадка почки);</w:t>
      </w:r>
    </w:p>
    <w:p w:rsidR="00DD0897" w:rsidRDefault="00DD0897">
      <w:pPr>
        <w:pStyle w:val="ConsPlusNormal"/>
        <w:spacing w:before="220"/>
        <w:ind w:firstLine="540"/>
        <w:jc w:val="both"/>
      </w:pPr>
      <w:r>
        <w:t>хирургическое;</w:t>
      </w:r>
    </w:p>
    <w:p w:rsidR="00DD0897" w:rsidRDefault="00DD0897">
      <w:pPr>
        <w:pStyle w:val="ConsPlusNormal"/>
        <w:spacing w:before="220"/>
        <w:ind w:firstLine="540"/>
        <w:jc w:val="both"/>
      </w:pPr>
      <w:r>
        <w:t xml:space="preserve">хирургического лечения сложных нарушений ритма сердца и </w:t>
      </w:r>
      <w:proofErr w:type="spellStart"/>
      <w:r>
        <w:t>электрокардиостимуляции</w:t>
      </w:r>
      <w:proofErr w:type="spellEnd"/>
      <w:r>
        <w:t>;</w:t>
      </w:r>
    </w:p>
    <w:p w:rsidR="00DD0897" w:rsidRDefault="00DD0897">
      <w:pPr>
        <w:pStyle w:val="ConsPlusNormal"/>
        <w:spacing w:before="220"/>
        <w:ind w:firstLine="540"/>
        <w:jc w:val="both"/>
      </w:pPr>
      <w:r>
        <w:t>хирургическое торакальное;</w:t>
      </w:r>
    </w:p>
    <w:p w:rsidR="00DD0897" w:rsidRDefault="00DD0897">
      <w:pPr>
        <w:pStyle w:val="ConsPlusNormal"/>
        <w:spacing w:before="220"/>
        <w:ind w:firstLine="540"/>
        <w:jc w:val="both"/>
      </w:pPr>
      <w:r>
        <w:t>челюстно-лицевой хирургии (</w:t>
      </w:r>
      <w:proofErr w:type="gramStart"/>
      <w:r>
        <w:t>стоматологическое</w:t>
      </w:r>
      <w:proofErr w:type="gramEnd"/>
      <w:r>
        <w:t>);</w:t>
      </w:r>
    </w:p>
    <w:p w:rsidR="00DD0897" w:rsidRDefault="00DD0897">
      <w:pPr>
        <w:pStyle w:val="ConsPlusNormal"/>
        <w:spacing w:before="220"/>
        <w:ind w:firstLine="540"/>
        <w:jc w:val="both"/>
      </w:pPr>
      <w:r>
        <w:t>эндоскопическое.</w:t>
      </w:r>
    </w:p>
    <w:p w:rsidR="00DD0897" w:rsidRDefault="00DD0897">
      <w:pPr>
        <w:pStyle w:val="ConsPlusNormal"/>
        <w:spacing w:before="220"/>
        <w:ind w:firstLine="540"/>
        <w:jc w:val="both"/>
      </w:pPr>
      <w:r>
        <w:lastRenderedPageBreak/>
        <w:t>2.5.2. Врачей анестезиологов-реаниматологов: отделений (групп) анестезиологии-реанимации, отделений (палат) для реанимации и интенсивной терапии стационаров больничных учреждений, диспансеров и родильных домов, отделений экстренной и планово-консультативной помощи, групп анестезиологии-реанимации станций (отделений) скорой медицинской помощи.</w:t>
      </w:r>
    </w:p>
    <w:p w:rsidR="00DD0897" w:rsidRDefault="00DD0897">
      <w:pPr>
        <w:pStyle w:val="ConsPlusNormal"/>
        <w:spacing w:before="220"/>
        <w:ind w:firstLine="540"/>
        <w:jc w:val="both"/>
      </w:pPr>
      <w:r>
        <w:t xml:space="preserve">2.5.3. Врачей-хирургов, врачей-урологов и врачей-рентгенологов: отделений </w:t>
      </w:r>
      <w:proofErr w:type="spellStart"/>
      <w:r>
        <w:t>рентгенударно-волнового</w:t>
      </w:r>
      <w:proofErr w:type="spellEnd"/>
      <w:r>
        <w:t xml:space="preserve"> дистанционного дробления камней, лазерной хирургии, лабораторий искусственного кровообращения; рентгенохирургических методов диагностики и лечения; врачей-хирургов отделений гемодиализа; врачей-хирургов всех наименований отделений экстренной и планово-консультативной помощи; </w:t>
      </w:r>
      <w:proofErr w:type="spellStart"/>
      <w:r>
        <w:t>врачей-трансфузиологов</w:t>
      </w:r>
      <w:proofErr w:type="spellEnd"/>
      <w:r>
        <w:t xml:space="preserve"> отделений гравитационной хирургии крови; </w:t>
      </w:r>
      <w:proofErr w:type="spellStart"/>
      <w:r>
        <w:t>врачей-судебно-медицинских</w:t>
      </w:r>
      <w:proofErr w:type="spellEnd"/>
      <w:r>
        <w:t xml:space="preserve"> экспертов (за исключением занятых амбулаторным приемом), </w:t>
      </w:r>
      <w:proofErr w:type="spellStart"/>
      <w:r>
        <w:t>врачей-судебно-психиатрических</w:t>
      </w:r>
      <w:proofErr w:type="spellEnd"/>
      <w:r>
        <w:t xml:space="preserve"> экспертов; </w:t>
      </w:r>
      <w:proofErr w:type="spellStart"/>
      <w:r>
        <w:t>врачей-эндоскопистов</w:t>
      </w:r>
      <w:proofErr w:type="spellEnd"/>
      <w:r>
        <w:t>, осуществляющих лечебные мероприятия в стационарах; врачей-патологоанатомов.</w:t>
      </w:r>
    </w:p>
    <w:p w:rsidR="00DD0897" w:rsidRDefault="00DD0897">
      <w:pPr>
        <w:pStyle w:val="ConsPlusNormal"/>
        <w:spacing w:before="220"/>
        <w:ind w:firstLine="540"/>
        <w:jc w:val="both"/>
      </w:pPr>
      <w:r>
        <w:t>2.5.4. Врачей-хирургов при их работе в стационаре и поликлинике (амбулаторно-поликлиническом подразделении), если по объему работы невозможно выделение должности врача-хирурга соответствующей специальности для амбулаторного приема больных по этой специальности.</w:t>
      </w:r>
    </w:p>
    <w:p w:rsidR="00DD0897" w:rsidRDefault="00DD0897">
      <w:pPr>
        <w:pStyle w:val="ConsPlusNormal"/>
        <w:spacing w:before="220"/>
        <w:ind w:firstLine="540"/>
        <w:jc w:val="both"/>
      </w:pPr>
      <w:r>
        <w:t>2.5.5. Врачей медицинских отделов протезно-ортопедических организаций; врачей пунктов (отделений) медицинской помощи на дому.</w:t>
      </w:r>
    </w:p>
    <w:p w:rsidR="00DD0897" w:rsidRDefault="00DD0897">
      <w:pPr>
        <w:pStyle w:val="ConsPlusNormal"/>
        <w:spacing w:before="220"/>
        <w:ind w:firstLine="540"/>
        <w:jc w:val="both"/>
      </w:pPr>
      <w:r>
        <w:t xml:space="preserve">2.5.6. </w:t>
      </w:r>
      <w:proofErr w:type="spellStart"/>
      <w:r>
        <w:t>Врачей-неонатологов</w:t>
      </w:r>
      <w:proofErr w:type="spellEnd"/>
      <w:r>
        <w:t xml:space="preserve"> отделений (палат) для новорожденных детей; постоянно действующего передвижного медицинского отряда (установки).</w:t>
      </w:r>
    </w:p>
    <w:p w:rsidR="00DD0897" w:rsidRDefault="00DD0897">
      <w:pPr>
        <w:pStyle w:val="ConsPlusNormal"/>
        <w:jc w:val="both"/>
      </w:pPr>
      <w:r>
        <w:t>(</w:t>
      </w:r>
      <w:proofErr w:type="gramStart"/>
      <w:r>
        <w:t>п</w:t>
      </w:r>
      <w:proofErr w:type="gramEnd"/>
      <w:r>
        <w:t xml:space="preserve">. 2.5.6 в ред. </w:t>
      </w:r>
      <w:hyperlink r:id="rId37" w:history="1">
        <w:r>
          <w:rPr>
            <w:color w:val="0000FF"/>
          </w:rPr>
          <w:t>постановления</w:t>
        </w:r>
      </w:hyperlink>
      <w:r>
        <w:t xml:space="preserve"> Коллегии Администрации Кемеровской области от 19.03.2018 N 93)</w:t>
      </w:r>
    </w:p>
    <w:p w:rsidR="00DD0897" w:rsidRDefault="00DD0897">
      <w:pPr>
        <w:pStyle w:val="ConsPlusNormal"/>
        <w:spacing w:before="220"/>
        <w:ind w:firstLine="540"/>
        <w:jc w:val="both"/>
      </w:pPr>
      <w:r>
        <w:t xml:space="preserve">2.6. </w:t>
      </w:r>
      <w:hyperlink w:anchor="P997" w:history="1">
        <w:r>
          <w:rPr>
            <w:color w:val="0000FF"/>
          </w:rPr>
          <w:t>Оклад</w:t>
        </w:r>
      </w:hyperlink>
      <w:r>
        <w:t xml:space="preserve"> (должностной оклад) по должности руководителя группы учета устанавливается в соответствии с приложением N 5 к настоящему Положению по должности "Ведущий бухгалтер".</w:t>
      </w:r>
    </w:p>
    <w:p w:rsidR="00DD0897" w:rsidRDefault="00DD0897">
      <w:pPr>
        <w:pStyle w:val="ConsPlusNormal"/>
        <w:spacing w:before="220"/>
        <w:ind w:firstLine="540"/>
        <w:jc w:val="both"/>
      </w:pPr>
      <w:hyperlink w:anchor="P997" w:history="1">
        <w:r>
          <w:rPr>
            <w:color w:val="0000FF"/>
          </w:rPr>
          <w:t>Оклады</w:t>
        </w:r>
      </w:hyperlink>
      <w:r>
        <w:t xml:space="preserve"> (должностные оклады) специалиста по гражданской обороне устанавливаются в соответствии с приложением N 5 к настоящему Положению по должности специалиста по кадрам.</w:t>
      </w:r>
    </w:p>
    <w:p w:rsidR="00DD0897" w:rsidRDefault="00DD0897">
      <w:pPr>
        <w:pStyle w:val="ConsPlusNormal"/>
        <w:spacing w:before="220"/>
        <w:ind w:firstLine="540"/>
        <w:jc w:val="both"/>
      </w:pPr>
      <w:hyperlink w:anchor="P997" w:history="1">
        <w:r>
          <w:rPr>
            <w:color w:val="0000FF"/>
          </w:rPr>
          <w:t>Оклады</w:t>
        </w:r>
      </w:hyperlink>
      <w:r>
        <w:t xml:space="preserve"> (должностные оклады) начальника отдела медицинского склада мобилизационного резерва, заместителей </w:t>
      </w:r>
      <w:proofErr w:type="gramStart"/>
      <w:r>
        <w:t>заведующих</w:t>
      </w:r>
      <w:proofErr w:type="gramEnd"/>
      <w:r>
        <w:t xml:space="preserve"> медицинских складов мобилизационного резерва устанавливаются в соответствии с приложением N 5 к настоящему Положению по должности начальника отдела.</w:t>
      </w:r>
    </w:p>
    <w:p w:rsidR="00DD0897" w:rsidRDefault="00DD0897">
      <w:pPr>
        <w:pStyle w:val="ConsPlusNormal"/>
        <w:spacing w:before="220"/>
        <w:ind w:firstLine="540"/>
        <w:jc w:val="both"/>
      </w:pPr>
      <w:r>
        <w:t>2.7. Персональный повышающий коэффициент к окладу (должностному окладу)</w:t>
      </w:r>
    </w:p>
    <w:p w:rsidR="00DD0897" w:rsidRDefault="00DD0897">
      <w:pPr>
        <w:pStyle w:val="ConsPlusNormal"/>
        <w:spacing w:before="220"/>
        <w:ind w:firstLine="540"/>
        <w:jc w:val="both"/>
      </w:pPr>
      <w:r>
        <w:t>Персональный повышающий коэффициент к окладу (должностному окладу) устанавливается работнику учреждения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w:t>
      </w:r>
    </w:p>
    <w:p w:rsidR="00DD0897" w:rsidRDefault="00DD0897">
      <w:pPr>
        <w:pStyle w:val="ConsPlusNormal"/>
        <w:spacing w:before="220"/>
        <w:ind w:firstLine="540"/>
        <w:jc w:val="both"/>
      </w:pPr>
      <w:r>
        <w:t>Персональный повышающий коэффициент к окладу (должностному окладу) устанавливается на определенный период времени в течение соответствующего календарного года (месяц, квартал, год).</w:t>
      </w:r>
    </w:p>
    <w:p w:rsidR="00DD0897" w:rsidRDefault="00DD0897">
      <w:pPr>
        <w:pStyle w:val="ConsPlusNormal"/>
        <w:spacing w:before="220"/>
        <w:ind w:firstLine="540"/>
        <w:jc w:val="both"/>
      </w:pPr>
      <w:r>
        <w:t>Решение об установлении персонального повышающего коэффициента к окладу (должностному окладу) и его размерах принимается руководителем персонально в отношении конкретного работника учреждения.</w:t>
      </w:r>
    </w:p>
    <w:p w:rsidR="00DD0897" w:rsidRDefault="00DD0897">
      <w:pPr>
        <w:pStyle w:val="ConsPlusNormal"/>
        <w:spacing w:before="220"/>
        <w:ind w:firstLine="540"/>
        <w:jc w:val="both"/>
      </w:pPr>
      <w:r>
        <w:t>Размер персонального повышающего коэффициента к окладу (должностному окладу) устанавливается до 2.</w:t>
      </w:r>
    </w:p>
    <w:p w:rsidR="00DD0897" w:rsidRDefault="00DD0897">
      <w:pPr>
        <w:pStyle w:val="ConsPlusNormal"/>
        <w:spacing w:before="220"/>
        <w:ind w:firstLine="540"/>
        <w:jc w:val="both"/>
      </w:pPr>
      <w:r>
        <w:t xml:space="preserve">Размер выплаты по персональному повышающему коэффициенту к окладу (должностному </w:t>
      </w:r>
      <w:r>
        <w:lastRenderedPageBreak/>
        <w:t>окладу) определяется путем умножения размера оклада (должностного оклада) на данный коэффициент.</w:t>
      </w:r>
    </w:p>
    <w:p w:rsidR="00DD0897" w:rsidRDefault="00DD0897">
      <w:pPr>
        <w:pStyle w:val="ConsPlusNormal"/>
        <w:spacing w:before="220"/>
        <w:ind w:firstLine="540"/>
        <w:jc w:val="both"/>
      </w:pPr>
      <w:r>
        <w:t xml:space="preserve">Применение персонального повышающего коэффициента к окладу (должностному окладу) не </w:t>
      </w:r>
      <w:proofErr w:type="gramStart"/>
      <w:r>
        <w:t>образует новый оклад и не учитывается</w:t>
      </w:r>
      <w:proofErr w:type="gramEnd"/>
      <w:r>
        <w:t xml:space="preserve"> при начислении выплат компенсационного и стимулирующего характера.</w:t>
      </w:r>
    </w:p>
    <w:p w:rsidR="00DD0897" w:rsidRDefault="00DD0897">
      <w:pPr>
        <w:pStyle w:val="ConsPlusNormal"/>
        <w:spacing w:before="220"/>
        <w:ind w:firstLine="540"/>
        <w:jc w:val="both"/>
      </w:pPr>
      <w:r>
        <w:t xml:space="preserve">2.8. Продолжительность рабочего времени медицинских работников регламентируется </w:t>
      </w:r>
      <w:hyperlink r:id="rId38" w:history="1">
        <w:r>
          <w:rPr>
            <w:color w:val="0000FF"/>
          </w:rPr>
          <w:t>статьей 350</w:t>
        </w:r>
      </w:hyperlink>
      <w:r>
        <w:t xml:space="preserve"> Трудового кодекса Российской Федерации, </w:t>
      </w:r>
      <w:hyperlink r:id="rId39" w:history="1">
        <w:r>
          <w:rPr>
            <w:color w:val="0000FF"/>
          </w:rPr>
          <w:t>постановлением</w:t>
        </w:r>
      </w:hyperlink>
      <w:r>
        <w:t xml:space="preserve"> Правительства Российской Федерации от 14.02.2003 N 101 "О продолжительности рабочего времени медицинских работников в зависимости от занимаемой ими должности и (или) специальности" и устанавливается правилами внутреннего трудового распорядка.</w:t>
      </w:r>
    </w:p>
    <w:p w:rsidR="00DD0897" w:rsidRDefault="00DD0897">
      <w:pPr>
        <w:pStyle w:val="ConsPlusNormal"/>
        <w:spacing w:before="220"/>
        <w:ind w:firstLine="540"/>
        <w:jc w:val="both"/>
      </w:pPr>
      <w:r>
        <w:t>2.9. Нормы часов педагогической (преподавательской) работы за ставку заработной платы для педагогических работников учреждений здравоохранения устанавливается в размере:</w:t>
      </w:r>
    </w:p>
    <w:p w:rsidR="00DD0897" w:rsidRDefault="00DD0897">
      <w:pPr>
        <w:pStyle w:val="ConsPlusNormal"/>
        <w:spacing w:before="220"/>
        <w:ind w:firstLine="540"/>
        <w:jc w:val="both"/>
      </w:pPr>
      <w:r>
        <w:t>18 часов в неделю - учителям, логопедам учреждений здравоохранения (кроме домов ребенка);</w:t>
      </w:r>
    </w:p>
    <w:p w:rsidR="00DD0897" w:rsidRDefault="00DD0897">
      <w:pPr>
        <w:pStyle w:val="ConsPlusNormal"/>
        <w:spacing w:before="220"/>
        <w:ind w:firstLine="540"/>
        <w:jc w:val="both"/>
      </w:pPr>
      <w:r>
        <w:t xml:space="preserve">24 часа в неделю - логопедам домов ребенка; концертмейстерам, аккомпаниаторам и </w:t>
      </w:r>
      <w:proofErr w:type="spellStart"/>
      <w:r>
        <w:t>культорганизаторам</w:t>
      </w:r>
      <w:proofErr w:type="spellEnd"/>
      <w:r>
        <w:t>;</w:t>
      </w:r>
    </w:p>
    <w:p w:rsidR="00DD0897" w:rsidRDefault="00DD0897">
      <w:pPr>
        <w:pStyle w:val="ConsPlusNormal"/>
        <w:spacing w:before="220"/>
        <w:ind w:firstLine="540"/>
        <w:jc w:val="both"/>
      </w:pPr>
      <w:r>
        <w:t>25 часов в неделю - воспитателям специализированных домов ребенка (домов ребенка для детей с органическим поражением центральной нервной системы, с нарушением психики и др.);</w:t>
      </w:r>
    </w:p>
    <w:p w:rsidR="00DD0897" w:rsidRDefault="00DD0897">
      <w:pPr>
        <w:pStyle w:val="ConsPlusNormal"/>
        <w:spacing w:before="220"/>
        <w:ind w:firstLine="540"/>
        <w:jc w:val="both"/>
      </w:pPr>
      <w:r>
        <w:t>30 часов в неделю - воспитателям учреждений здравоохранения;</w:t>
      </w:r>
    </w:p>
    <w:p w:rsidR="00DD0897" w:rsidRDefault="00DD0897">
      <w:pPr>
        <w:pStyle w:val="ConsPlusNormal"/>
        <w:spacing w:before="220"/>
        <w:ind w:firstLine="540"/>
        <w:jc w:val="both"/>
      </w:pPr>
      <w:r>
        <w:t>36 часов в неделю - воспитателям домов ребенка.</w:t>
      </w:r>
    </w:p>
    <w:p w:rsidR="00DD0897" w:rsidRDefault="00DD0897">
      <w:pPr>
        <w:pStyle w:val="ConsPlusNormal"/>
        <w:spacing w:before="220"/>
        <w:ind w:firstLine="540"/>
        <w:jc w:val="both"/>
      </w:pPr>
      <w:r>
        <w:t>За часы педагогической работы, выполняемой с согласия педагогического работника, сверх установленной нормы производится оплата соответственно получаемой ставке заработной платы в одинарном размере.</w:t>
      </w:r>
    </w:p>
    <w:p w:rsidR="00DD0897" w:rsidRDefault="00DD0897">
      <w:pPr>
        <w:pStyle w:val="ConsPlusNormal"/>
        <w:jc w:val="both"/>
      </w:pPr>
    </w:p>
    <w:p w:rsidR="00DD0897" w:rsidRDefault="00DD0897">
      <w:pPr>
        <w:pStyle w:val="ConsPlusNormal"/>
        <w:jc w:val="center"/>
        <w:outlineLvl w:val="1"/>
      </w:pPr>
      <w:bookmarkStart w:id="1" w:name="P173"/>
      <w:bookmarkEnd w:id="1"/>
      <w:r>
        <w:t>3. Порядок и условия установления выплат</w:t>
      </w:r>
    </w:p>
    <w:p w:rsidR="00DD0897" w:rsidRDefault="00DD0897">
      <w:pPr>
        <w:pStyle w:val="ConsPlusNormal"/>
        <w:jc w:val="center"/>
      </w:pPr>
      <w:r>
        <w:t>компенсационного характера</w:t>
      </w:r>
    </w:p>
    <w:p w:rsidR="00DD0897" w:rsidRDefault="00DD0897">
      <w:pPr>
        <w:pStyle w:val="ConsPlusNormal"/>
        <w:jc w:val="both"/>
      </w:pPr>
    </w:p>
    <w:p w:rsidR="00DD0897" w:rsidRDefault="00DD0897">
      <w:pPr>
        <w:pStyle w:val="ConsPlusNormal"/>
        <w:ind w:firstLine="540"/>
        <w:jc w:val="both"/>
      </w:pPr>
      <w:r>
        <w:t>3.1. К выплатам компенсационного характера относятся:</w:t>
      </w:r>
    </w:p>
    <w:p w:rsidR="00DD0897" w:rsidRDefault="00DD0897">
      <w:pPr>
        <w:pStyle w:val="ConsPlusNormal"/>
        <w:spacing w:before="220"/>
        <w:ind w:firstLine="540"/>
        <w:jc w:val="both"/>
      </w:pPr>
      <w:r>
        <w:t>выплаты работникам, занятым на работах с вредными и (или) опасными условиями труда;</w:t>
      </w:r>
    </w:p>
    <w:p w:rsidR="00DD0897" w:rsidRDefault="00DD0897">
      <w:pPr>
        <w:pStyle w:val="ConsPlusNormal"/>
        <w:spacing w:before="220"/>
        <w:ind w:firstLine="540"/>
        <w:jc w:val="both"/>
      </w:pPr>
      <w:r>
        <w:t>выплаты за работу в местностях с особыми климатическими условиями (районный коэффициент);</w:t>
      </w:r>
    </w:p>
    <w:p w:rsidR="00DD0897" w:rsidRDefault="00DD0897">
      <w:pPr>
        <w:pStyle w:val="ConsPlusNormal"/>
        <w:spacing w:before="220"/>
        <w:ind w:firstLine="540"/>
        <w:jc w:val="both"/>
      </w:pPr>
      <w:proofErr w:type="gramStart"/>
      <w: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время и при выполнении работ в других условиях, отклоняющихся от нормальных);</w:t>
      </w:r>
      <w:proofErr w:type="gramEnd"/>
    </w:p>
    <w:p w:rsidR="00DD0897" w:rsidRDefault="00DD0897">
      <w:pPr>
        <w:pStyle w:val="ConsPlusNormal"/>
        <w:spacing w:before="220"/>
        <w:ind w:firstLine="540"/>
        <w:jc w:val="both"/>
      </w:pPr>
      <w:r>
        <w:t>выплаты за дополнительные виды работ, не входящие в должностные обязанности работников, но непосредственно связанные с их выполнением;</w:t>
      </w:r>
    </w:p>
    <w:p w:rsidR="00DD0897" w:rsidRDefault="00DD0897">
      <w:pPr>
        <w:pStyle w:val="ConsPlusNormal"/>
        <w:spacing w:before="220"/>
        <w:ind w:firstLine="540"/>
        <w:jc w:val="both"/>
      </w:pPr>
      <w:r>
        <w:t>процентные надбавки за работу со сведениями, составляющими государственную тайну, их засекречиванием и рассекречиванием, а также за работу с шифрами;</w:t>
      </w:r>
    </w:p>
    <w:p w:rsidR="00DD0897" w:rsidRDefault="00DD0897">
      <w:pPr>
        <w:pStyle w:val="ConsPlusNormal"/>
        <w:spacing w:before="220"/>
        <w:ind w:firstLine="540"/>
        <w:jc w:val="both"/>
      </w:pPr>
      <w:r>
        <w:lastRenderedPageBreak/>
        <w:t>иные выплаты и надбавки компенсационного характера.</w:t>
      </w:r>
    </w:p>
    <w:p w:rsidR="00DD0897" w:rsidRDefault="00DD0897">
      <w:pPr>
        <w:pStyle w:val="ConsPlusNormal"/>
        <w:spacing w:before="220"/>
        <w:ind w:firstLine="540"/>
        <w:jc w:val="both"/>
      </w:pPr>
      <w:r>
        <w:t>3.2. Выплаты компенсационного характера устанавливаются к окладам (должностным окладам) работников в процентах к окладам (должностным окладам) или в абсолютных размерах в пределах средств фонда оплаты труда.</w:t>
      </w:r>
    </w:p>
    <w:p w:rsidR="00DD0897" w:rsidRDefault="00DD0897">
      <w:pPr>
        <w:pStyle w:val="ConsPlusNormal"/>
        <w:spacing w:before="220"/>
        <w:ind w:firstLine="540"/>
        <w:jc w:val="both"/>
      </w:pPr>
      <w:r>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DD0897" w:rsidRDefault="00DD0897">
      <w:pPr>
        <w:pStyle w:val="ConsPlusNormal"/>
        <w:spacing w:before="220"/>
        <w:ind w:firstLine="540"/>
        <w:jc w:val="both"/>
      </w:pPr>
      <w:r>
        <w:t>3.4.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DD0897" w:rsidRDefault="00DD0897">
      <w:pPr>
        <w:pStyle w:val="ConsPlusNormal"/>
        <w:spacing w:before="220"/>
        <w:ind w:firstLine="540"/>
        <w:jc w:val="both"/>
      </w:pPr>
      <w:bookmarkStart w:id="2" w:name="P186"/>
      <w:bookmarkEnd w:id="2"/>
      <w:r>
        <w:t>3.5. Выплаты работникам, занятым на работах с вредными и (или) опасными условиями труда</w:t>
      </w:r>
    </w:p>
    <w:p w:rsidR="00DD0897" w:rsidRDefault="00DD0897">
      <w:pPr>
        <w:pStyle w:val="ConsPlusNormal"/>
        <w:spacing w:before="220"/>
        <w:ind w:firstLine="540"/>
        <w:jc w:val="both"/>
      </w:pPr>
      <w:r>
        <w:t xml:space="preserve">Выплаты работникам, занятым на работах с вредными и (или) опасными условиями труда, устанавливаются на основании </w:t>
      </w:r>
      <w:hyperlink r:id="rId40" w:history="1">
        <w:r>
          <w:rPr>
            <w:color w:val="0000FF"/>
          </w:rPr>
          <w:t>статьи 147</w:t>
        </w:r>
      </w:hyperlink>
      <w:r>
        <w:t xml:space="preserve"> Трудового кодекса Российской Федерации.</w:t>
      </w:r>
    </w:p>
    <w:p w:rsidR="00DD0897" w:rsidRDefault="00DD0897">
      <w:pPr>
        <w:pStyle w:val="ConsPlusNormal"/>
        <w:spacing w:before="220"/>
        <w:ind w:firstLine="540"/>
        <w:jc w:val="both"/>
      </w:pPr>
      <w:r>
        <w:t xml:space="preserve">Работникам устанавливается выплата по результатам специальной оценки условий труда в соответствии с действующим законодательством Российской Федерации в размере не менее 4 процентов оклада (должностного оклада), установленного для различных видов работ с нормальными условиями труда. В </w:t>
      </w:r>
      <w:proofErr w:type="gramStart"/>
      <w:r>
        <w:t>случае</w:t>
      </w:r>
      <w:proofErr w:type="gramEnd"/>
      <w:r>
        <w:t xml:space="preserve"> обеспечения на рабочих местах безопасных условий труда, подтвержденных результатами специальной оценки условий труда (аттестации рабочих мест по условиям труда) или заключением государственной экспертизы условий труда, выплаты работникам не производятся.</w:t>
      </w:r>
    </w:p>
    <w:p w:rsidR="00DD0897" w:rsidRDefault="00DD0897">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41" w:history="1">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DD0897" w:rsidRDefault="00DD0897">
      <w:pPr>
        <w:pStyle w:val="ConsPlusNormal"/>
        <w:spacing w:before="220"/>
        <w:ind w:firstLine="540"/>
        <w:jc w:val="both"/>
      </w:pPr>
      <w:r>
        <w:t xml:space="preserve">3.5.1. </w:t>
      </w:r>
      <w:hyperlink w:anchor="P682" w:history="1">
        <w:r>
          <w:rPr>
            <w:color w:val="0000FF"/>
          </w:rPr>
          <w:t>Перечень</w:t>
        </w:r>
      </w:hyperlink>
      <w:r>
        <w:t xml:space="preserve"> медицинских организаций, подразделений и должностей, работа в которых дает право на выплаты в связи с вредными и (или) опасными для здоровья условиями труда (далее - перечень), приведен в приложении N 2 к настоящему Положению.</w:t>
      </w:r>
    </w:p>
    <w:p w:rsidR="00DD0897" w:rsidRDefault="00DD0897">
      <w:pPr>
        <w:pStyle w:val="ConsPlusNormal"/>
        <w:spacing w:before="220"/>
        <w:ind w:firstLine="540"/>
        <w:jc w:val="both"/>
      </w:pPr>
      <w:r>
        <w:t>До момента проведения специальной оценки условий труда выплаты работникам, занятым на работах с вредными и (или) опасными условиями труда, устанавливаются перечнем.</w:t>
      </w:r>
    </w:p>
    <w:p w:rsidR="00DD0897" w:rsidRDefault="00DD0897">
      <w:pPr>
        <w:pStyle w:val="ConsPlusNormal"/>
        <w:spacing w:before="220"/>
        <w:ind w:firstLine="540"/>
        <w:jc w:val="both"/>
      </w:pPr>
      <w:r>
        <w:t>Конкретный перечень должностей работников, к окладам (должностным окладам) которых устанавливаются выплаты в связи с наличием в их работе вредных и (или) опасных для здоровья условий труда, предусмотренных перечнем, а также размеры этих выплат утверждаются руководителем учреждения с учетом мнения представительного органа на уровне размеров, предусмотренных перечнем.</w:t>
      </w:r>
    </w:p>
    <w:p w:rsidR="00DD0897" w:rsidRDefault="00DD0897">
      <w:pPr>
        <w:pStyle w:val="ConsPlusNormal"/>
        <w:spacing w:before="220"/>
        <w:ind w:firstLine="540"/>
        <w:jc w:val="both"/>
      </w:pPr>
      <w:r>
        <w:t>3.5.2. Работникам других учреждений (подразделений), не предусмотренных перечнем, привлекаемым для проведения консультаций, экспертизы, оказания медицинской помощи и другой работы, в учреждения (подразделения), указанные в перечне, оплата производится за фактически отработанное время с учетом выплат за работу в связи с вредными и (или) опасными для здоровья условиями труда.</w:t>
      </w:r>
    </w:p>
    <w:p w:rsidR="00DD0897" w:rsidRDefault="00DD0897">
      <w:pPr>
        <w:pStyle w:val="ConsPlusNormal"/>
        <w:spacing w:before="220"/>
        <w:ind w:firstLine="540"/>
        <w:jc w:val="both"/>
      </w:pPr>
      <w:r>
        <w:t xml:space="preserve">Во всех случаях, упомянутых в </w:t>
      </w:r>
      <w:hyperlink w:anchor="P186" w:history="1">
        <w:r>
          <w:rPr>
            <w:color w:val="0000FF"/>
          </w:rPr>
          <w:t>пункте 3.5</w:t>
        </w:r>
      </w:hyperlink>
      <w:r>
        <w:t xml:space="preserve"> настоящего Положения, выплата к окладу (должностному окладу) работников устанавливается в процентах, абсолютный размер каждой </w:t>
      </w:r>
      <w:r>
        <w:lastRenderedPageBreak/>
        <w:t>выплаты исчисляется из оклада (должностного оклада) без учета других выплат.</w:t>
      </w:r>
    </w:p>
    <w:p w:rsidR="00DD0897" w:rsidRDefault="00DD0897">
      <w:pPr>
        <w:pStyle w:val="ConsPlusNormal"/>
        <w:spacing w:before="220"/>
        <w:ind w:firstLine="540"/>
        <w:jc w:val="both"/>
      </w:pPr>
      <w:r>
        <w:t>3.6. Выплаты за работу в местностях с особыми климатическими условиями (районный коэффициент)</w:t>
      </w:r>
    </w:p>
    <w:p w:rsidR="00DD0897" w:rsidRDefault="00DD0897">
      <w:pPr>
        <w:pStyle w:val="ConsPlusNormal"/>
        <w:spacing w:before="220"/>
        <w:ind w:firstLine="540"/>
        <w:jc w:val="both"/>
      </w:pPr>
      <w:proofErr w:type="gramStart"/>
      <w:r>
        <w:t xml:space="preserve">Согласно </w:t>
      </w:r>
      <w:hyperlink r:id="rId42" w:history="1">
        <w:r>
          <w:rPr>
            <w:color w:val="0000FF"/>
          </w:rPr>
          <w:t>постановлению</w:t>
        </w:r>
      </w:hyperlink>
      <w:r>
        <w:t xml:space="preserve"> Совмина СССР, ВЦСПС от 01.08.89 N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гг. Воркуты и Инты" работникам учреждений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roofErr w:type="gramEnd"/>
    </w:p>
    <w:p w:rsidR="00DD0897" w:rsidRDefault="00DD0897">
      <w:pPr>
        <w:pStyle w:val="ConsPlusNormal"/>
        <w:spacing w:before="220"/>
        <w:ind w:firstLine="540"/>
        <w:jc w:val="both"/>
      </w:pPr>
      <w:r>
        <w:t xml:space="preserve">3.7. </w:t>
      </w:r>
      <w:proofErr w:type="gramStart"/>
      <w: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работы, работы в ночное время, при выполнении работ в других условиях, отклоняющихся от нормальных), производятся в</w:t>
      </w:r>
      <w:proofErr w:type="gramEnd"/>
      <w:r>
        <w:t xml:space="preserve"> следующих </w:t>
      </w:r>
      <w:proofErr w:type="gramStart"/>
      <w:r>
        <w:t>размерах</w:t>
      </w:r>
      <w:proofErr w:type="gramEnd"/>
      <w:r>
        <w:t>:</w:t>
      </w:r>
    </w:p>
    <w:p w:rsidR="00DD0897" w:rsidRDefault="00DD0897">
      <w:pPr>
        <w:pStyle w:val="ConsPlusNormal"/>
        <w:spacing w:before="220"/>
        <w:ind w:firstLine="540"/>
        <w:jc w:val="both"/>
      </w:pPr>
      <w:r>
        <w:t xml:space="preserve">3.7.1. </w:t>
      </w:r>
      <w:proofErr w:type="gramStart"/>
      <w:r>
        <w:t>Работникам учреждений здравоохранения,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или такой же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расширение зоны обслуживания или увеличение объема выполняемых работ или исполнение обязанностей</w:t>
      </w:r>
      <w:proofErr w:type="gramEnd"/>
      <w:r>
        <w:t xml:space="preserve"> временно отсутствующего работника.</w:t>
      </w:r>
    </w:p>
    <w:p w:rsidR="00DD0897" w:rsidRDefault="00DD0897">
      <w:pPr>
        <w:pStyle w:val="ConsPlusNormal"/>
        <w:spacing w:before="220"/>
        <w:ind w:firstLine="540"/>
        <w:jc w:val="both"/>
      </w:pPr>
      <w:r>
        <w:t>Размер выплаты и срок, на который она устанавливается, определяются по письменному соглашению сторон трудового договора с учетом содержания и (или) объема дополнительной работы.</w:t>
      </w:r>
    </w:p>
    <w:p w:rsidR="00DD0897" w:rsidRDefault="00DD0897">
      <w:pPr>
        <w:pStyle w:val="ConsPlusNormal"/>
        <w:spacing w:before="220"/>
        <w:ind w:firstLine="540"/>
        <w:jc w:val="both"/>
      </w:pPr>
      <w:r>
        <w:t>3.7.2. Сверхурочная работа оплачивается за первые два часа работы не менее чем в полуторном размере оклада (должностного оклада), за последующие часы - не менее чем в двойном размере.</w:t>
      </w:r>
    </w:p>
    <w:p w:rsidR="00DD0897" w:rsidRDefault="00DD0897">
      <w:pPr>
        <w:pStyle w:val="ConsPlusNormal"/>
        <w:spacing w:before="220"/>
        <w:ind w:firstLine="540"/>
        <w:jc w:val="both"/>
      </w:pPr>
      <w:r>
        <w:t>Конкретные размеры выплат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D0897" w:rsidRDefault="00DD0897">
      <w:pPr>
        <w:pStyle w:val="ConsPlusNormal"/>
        <w:spacing w:before="220"/>
        <w:ind w:firstLine="540"/>
        <w:jc w:val="both"/>
      </w:pPr>
      <w:r>
        <w:t xml:space="preserve">3.7.3. Выплата за работу в ночное время производится работникам учреждения за каждый час работы в ночное время в соответствии со </w:t>
      </w:r>
      <w:hyperlink r:id="rId43" w:history="1">
        <w:r>
          <w:rPr>
            <w:color w:val="0000FF"/>
          </w:rPr>
          <w:t>статьей 154</w:t>
        </w:r>
      </w:hyperlink>
      <w:r>
        <w:t xml:space="preserve"> Трудового кодекса Российской Федерации и </w:t>
      </w:r>
      <w:hyperlink r:id="rId44" w:history="1">
        <w:r>
          <w:rPr>
            <w:color w:val="0000FF"/>
          </w:rPr>
          <w:t>постановлением</w:t>
        </w:r>
      </w:hyperlink>
      <w:r>
        <w:t xml:space="preserve"> Правительства Российской Федерации от 22.07.2008 N 554 "О минимальном размере повышения оплаты труда за работу в ночное время".</w:t>
      </w:r>
    </w:p>
    <w:p w:rsidR="00DD0897" w:rsidRDefault="00DD0897">
      <w:pPr>
        <w:pStyle w:val="ConsPlusNormal"/>
        <w:spacing w:before="220"/>
        <w:ind w:firstLine="540"/>
        <w:jc w:val="both"/>
      </w:pPr>
      <w:r>
        <w:t>Минимальный размер выплаты за работу в ночное время составляет 20 процентов часовой тарифной ставки (оклада (должностного оклада), рассчитанного за час работы) работника учреждения за каждый час работы в ночное время.</w:t>
      </w:r>
    </w:p>
    <w:p w:rsidR="00DD0897" w:rsidRDefault="00DD0897">
      <w:pPr>
        <w:pStyle w:val="ConsPlusNormal"/>
        <w:spacing w:before="220"/>
        <w:ind w:firstLine="540"/>
        <w:jc w:val="both"/>
      </w:pPr>
      <w:proofErr w:type="gramStart"/>
      <w:r>
        <w:t>Медицинскому персоналу, занятому оказанием экстренной, скорой и неотложной медицинской помощи, выездному персоналу и работникам связи станций (отделений) скорой медицинской помощи минимальный размер выплаты за работу в ночное время составляет 50 процентов часовой тарифной ставки (оклада (должностного оклада), рассчитанного за час работы) работника учреждения за каждый час работы в ночное время.</w:t>
      </w:r>
      <w:proofErr w:type="gramEnd"/>
    </w:p>
    <w:p w:rsidR="00DD0897" w:rsidRDefault="00DD0897">
      <w:pPr>
        <w:pStyle w:val="ConsPlusNormal"/>
        <w:spacing w:before="220"/>
        <w:ind w:firstLine="540"/>
        <w:jc w:val="both"/>
      </w:pPr>
      <w:r>
        <w:lastRenderedPageBreak/>
        <w:t>Конкретный размер повышения оплаты труда работников учреждения (перечень подразделений, должностей) за работу в ночное время устанавливается коллективным договором, локальным нормативным актом, принимаемым с учетом мнения представительного органа (при наличии) работников, трудовым договором.</w:t>
      </w:r>
    </w:p>
    <w:p w:rsidR="00DD0897" w:rsidRDefault="00DD0897">
      <w:pPr>
        <w:pStyle w:val="ConsPlusNormal"/>
        <w:spacing w:before="220"/>
        <w:ind w:firstLine="540"/>
        <w:jc w:val="both"/>
      </w:pPr>
      <w:r>
        <w:t>Ночным считается время с 22 часов до 6 часов.</w:t>
      </w:r>
    </w:p>
    <w:p w:rsidR="00DD0897" w:rsidRDefault="00DD0897">
      <w:pPr>
        <w:pStyle w:val="ConsPlusNormal"/>
        <w:spacing w:before="220"/>
        <w:ind w:firstLine="540"/>
        <w:jc w:val="both"/>
      </w:pPr>
      <w:r>
        <w:t>3.7.4. Выплата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DD0897" w:rsidRDefault="00DD0897">
      <w:pPr>
        <w:pStyle w:val="ConsPlusNormal"/>
        <w:spacing w:before="220"/>
        <w:ind w:firstLine="540"/>
        <w:jc w:val="both"/>
      </w:pPr>
      <w:proofErr w:type="gramStart"/>
      <w:r>
        <w:t>Размер выплаты составляет не менее одинарной дневной или часовой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части оклада (должностного оклада) за день или час работы сверх оклада (должностного оклада), если</w:t>
      </w:r>
      <w:proofErr w:type="gramEnd"/>
      <w:r>
        <w:t xml:space="preserve"> работа производилась сверх месячной нормы рабочего времени.</w:t>
      </w:r>
    </w:p>
    <w:p w:rsidR="00DD0897" w:rsidRDefault="00DD0897">
      <w:pPr>
        <w:pStyle w:val="ConsPlusNormal"/>
        <w:spacing w:before="220"/>
        <w:ind w:firstLine="540"/>
        <w:jc w:val="both"/>
      </w:pPr>
      <w:r>
        <w:t>Оплата работ, предусмотренных графиками, в том числе по совместительству, осуществляется в одинарном размере (или в двойном размере в праздничные дни) за фактически отработанное время.</w:t>
      </w:r>
    </w:p>
    <w:p w:rsidR="00DD0897" w:rsidRDefault="00DD0897">
      <w:pPr>
        <w:pStyle w:val="ConsPlusNormal"/>
        <w:spacing w:before="220"/>
        <w:ind w:firstLine="540"/>
        <w:jc w:val="both"/>
      </w:pPr>
      <w:r>
        <w:t>Конкретные размеры выплат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(при наличии), трудовым договором.</w:t>
      </w:r>
    </w:p>
    <w:p w:rsidR="00DD0897" w:rsidRDefault="00DD0897">
      <w:pPr>
        <w:pStyle w:val="ConsPlusNormal"/>
        <w:spacing w:before="220"/>
        <w:ind w:firstLine="540"/>
        <w:jc w:val="both"/>
      </w:pPr>
      <w:r>
        <w:t xml:space="preserve">По желанию работника, работавшего в выходной или нерабочий праздничный день, ему может быть предоставлен другой день отдыха. В </w:t>
      </w:r>
      <w:proofErr w:type="gramStart"/>
      <w:r>
        <w:t>этом</w:t>
      </w:r>
      <w:proofErr w:type="gramEnd"/>
      <w:r>
        <w:t xml:space="preserve"> случае работа в выходной или нерабочий праздничный день оплачивается в одинарном размере, а день отдыха оплате не подлежит.</w:t>
      </w:r>
    </w:p>
    <w:p w:rsidR="00DD0897" w:rsidRDefault="00DD0897">
      <w:pPr>
        <w:pStyle w:val="ConsPlusNormal"/>
        <w:spacing w:before="220"/>
        <w:ind w:firstLine="540"/>
        <w:jc w:val="both"/>
      </w:pPr>
      <w:r>
        <w:t>Выплата за работу в выходные и нерабочие праздничные дни производится работникам, привлекавшимся к работе в выходные и нерабочие праздничные дни, исчисляется от оклада (должностного оклада).</w:t>
      </w:r>
    </w:p>
    <w:p w:rsidR="00DD0897" w:rsidRDefault="00DD0897">
      <w:pPr>
        <w:pStyle w:val="ConsPlusNormal"/>
        <w:spacing w:before="220"/>
        <w:ind w:firstLine="540"/>
        <w:jc w:val="both"/>
      </w:pPr>
      <w:r>
        <w:t xml:space="preserve">3.8. Надбавка за работу со сведениями, составляющими государственную тайну, их засекречиванием и рассекречиванием выплачивается в соответствии с </w:t>
      </w:r>
      <w:hyperlink r:id="rId45" w:history="1">
        <w:r>
          <w:rPr>
            <w:color w:val="0000FF"/>
          </w:rPr>
          <w:t>постановлением</w:t>
        </w:r>
      </w:hyperlink>
      <w: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Ежемесячная процентная надбавка устанавливается к окладу (должностному окладу) на определенный срок.</w:t>
      </w:r>
    </w:p>
    <w:p w:rsidR="00DD0897" w:rsidRDefault="00DD0897">
      <w:pPr>
        <w:pStyle w:val="ConsPlusNormal"/>
        <w:spacing w:before="220"/>
        <w:ind w:firstLine="540"/>
        <w:jc w:val="both"/>
      </w:pPr>
      <w:proofErr w:type="gramStart"/>
      <w:r>
        <w:t>Руководителям (главным врачам, директорам, заведующим, начальникам) и работникам учреждений, допущенным к государственной тайне на постоянной основе и имеющим оформленный в установленном законом порядке допуск к сведениям соответствующей степени секретности, устанавливается ежемесячная процентная надбавка к окладу (должностному окладу) в зависимости от степени секретности сведений, к которым они имеют доступ, в следующих размерах:</w:t>
      </w:r>
      <w:proofErr w:type="gramEnd"/>
    </w:p>
    <w:p w:rsidR="00DD0897" w:rsidRDefault="00DD0897">
      <w:pPr>
        <w:pStyle w:val="ConsPlusNormal"/>
        <w:spacing w:before="220"/>
        <w:ind w:firstLine="540"/>
        <w:jc w:val="both"/>
      </w:pPr>
      <w:r>
        <w:t>за работу со сведениями, имеющими степень секретности "особой важности", - 50 - 75 процентов;</w:t>
      </w:r>
    </w:p>
    <w:p w:rsidR="00DD0897" w:rsidRDefault="00DD0897">
      <w:pPr>
        <w:pStyle w:val="ConsPlusNormal"/>
        <w:spacing w:before="220"/>
        <w:ind w:firstLine="540"/>
        <w:jc w:val="both"/>
      </w:pPr>
      <w:r>
        <w:t>за работу со сведениями, имеющими степень секретности "совершенно секретно", - 30 - 50 процентов;</w:t>
      </w:r>
    </w:p>
    <w:p w:rsidR="00DD0897" w:rsidRDefault="00DD0897">
      <w:pPr>
        <w:pStyle w:val="ConsPlusNormal"/>
        <w:spacing w:before="220"/>
        <w:ind w:firstLine="540"/>
        <w:jc w:val="both"/>
      </w:pPr>
      <w:r>
        <w:t>за работу со сведениями,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DD0897" w:rsidRDefault="00DD0897">
      <w:pPr>
        <w:pStyle w:val="ConsPlusNormal"/>
        <w:spacing w:before="220"/>
        <w:ind w:firstLine="540"/>
        <w:jc w:val="both"/>
      </w:pPr>
      <w:r>
        <w:lastRenderedPageBreak/>
        <w:t>Руководителям (главным врачам, директорам, заведующим, начальникам) учреждений данная надбавка устанавливается работодателем. Ежемесячная процентная надбавка выплачивается за счет утвержденного в установленном порядке фонда оплаты труда.</w:t>
      </w:r>
    </w:p>
    <w:p w:rsidR="00DD0897" w:rsidRDefault="00DD0897">
      <w:pPr>
        <w:pStyle w:val="ConsPlusNormal"/>
        <w:jc w:val="both"/>
      </w:pPr>
    </w:p>
    <w:p w:rsidR="00DD0897" w:rsidRDefault="00DD0897">
      <w:pPr>
        <w:pStyle w:val="ConsPlusNormal"/>
        <w:jc w:val="center"/>
        <w:outlineLvl w:val="1"/>
      </w:pPr>
      <w:r>
        <w:t>4. Порядок и условия установления выплат</w:t>
      </w:r>
    </w:p>
    <w:p w:rsidR="00DD0897" w:rsidRDefault="00DD0897">
      <w:pPr>
        <w:pStyle w:val="ConsPlusNormal"/>
        <w:jc w:val="center"/>
      </w:pPr>
      <w:r>
        <w:t>стимулирующего характера</w:t>
      </w:r>
    </w:p>
    <w:p w:rsidR="00DD0897" w:rsidRDefault="00DD0897">
      <w:pPr>
        <w:pStyle w:val="ConsPlusNormal"/>
        <w:jc w:val="both"/>
      </w:pPr>
    </w:p>
    <w:p w:rsidR="00DD0897" w:rsidRDefault="00DD0897">
      <w:pPr>
        <w:pStyle w:val="ConsPlusNormal"/>
        <w:ind w:firstLine="540"/>
        <w:jc w:val="both"/>
      </w:pPr>
      <w:r>
        <w:t>4.1. К выплатам стимулирующего характера относятся:</w:t>
      </w:r>
    </w:p>
    <w:p w:rsidR="00DD0897" w:rsidRDefault="00DD0897">
      <w:pPr>
        <w:pStyle w:val="ConsPlusNormal"/>
        <w:spacing w:before="220"/>
        <w:ind w:firstLine="540"/>
        <w:jc w:val="both"/>
      </w:pPr>
      <w:r>
        <w:t>4.1.1. Выплаты за интенсивность и высокие результаты работы:</w:t>
      </w:r>
    </w:p>
    <w:p w:rsidR="00DD0897" w:rsidRDefault="00DD0897">
      <w:pPr>
        <w:pStyle w:val="ConsPlusNormal"/>
        <w:spacing w:before="220"/>
        <w:ind w:firstLine="540"/>
        <w:jc w:val="both"/>
      </w:pPr>
      <w:r>
        <w:t>выплата за интенсивность труда;</w:t>
      </w:r>
    </w:p>
    <w:p w:rsidR="00DD0897" w:rsidRDefault="00DD0897">
      <w:pPr>
        <w:pStyle w:val="ConsPlusNormal"/>
        <w:spacing w:before="220"/>
        <w:ind w:firstLine="540"/>
        <w:jc w:val="both"/>
      </w:pPr>
      <w:r>
        <w:t>премия за высокие результаты работы;</w:t>
      </w:r>
    </w:p>
    <w:p w:rsidR="00DD0897" w:rsidRDefault="00DD0897">
      <w:pPr>
        <w:pStyle w:val="ConsPlusNormal"/>
        <w:spacing w:before="220"/>
        <w:ind w:firstLine="540"/>
        <w:jc w:val="both"/>
      </w:pPr>
      <w:r>
        <w:t>премия за выполнение особо важных и ответственных работ.</w:t>
      </w:r>
    </w:p>
    <w:p w:rsidR="00DD0897" w:rsidRDefault="00DD0897">
      <w:pPr>
        <w:pStyle w:val="ConsPlusNormal"/>
        <w:spacing w:before="220"/>
        <w:ind w:firstLine="540"/>
        <w:jc w:val="both"/>
      </w:pPr>
      <w:r>
        <w:t>4.1.2. Выплаты за качество выполняемых работ:</w:t>
      </w:r>
    </w:p>
    <w:p w:rsidR="00DD0897" w:rsidRDefault="00DD0897">
      <w:pPr>
        <w:pStyle w:val="ConsPlusNormal"/>
        <w:spacing w:before="220"/>
        <w:ind w:firstLine="540"/>
        <w:jc w:val="both"/>
      </w:pPr>
      <w:r>
        <w:t>выплата за наличие квалификационной категории;</w:t>
      </w:r>
    </w:p>
    <w:p w:rsidR="00DD0897" w:rsidRDefault="00DD0897">
      <w:pPr>
        <w:pStyle w:val="ConsPlusNormal"/>
        <w:spacing w:before="220"/>
        <w:ind w:firstLine="540"/>
        <w:jc w:val="both"/>
      </w:pPr>
      <w:r>
        <w:t>выплата за наличие ученой степени;</w:t>
      </w:r>
    </w:p>
    <w:p w:rsidR="00DD0897" w:rsidRDefault="00DD0897">
      <w:pPr>
        <w:pStyle w:val="ConsPlusNormal"/>
        <w:spacing w:before="220"/>
        <w:ind w:firstLine="540"/>
        <w:jc w:val="both"/>
      </w:pPr>
      <w:r>
        <w:t>выплата за наличие почетного звания;</w:t>
      </w:r>
    </w:p>
    <w:p w:rsidR="00DD0897" w:rsidRDefault="00DD0897">
      <w:pPr>
        <w:pStyle w:val="ConsPlusNormal"/>
        <w:spacing w:before="220"/>
        <w:ind w:firstLine="540"/>
        <w:jc w:val="both"/>
      </w:pPr>
      <w:r>
        <w:t>премия за образцовое выполнение государственного задания.</w:t>
      </w:r>
    </w:p>
    <w:p w:rsidR="00DD0897" w:rsidRDefault="00DD0897">
      <w:pPr>
        <w:pStyle w:val="ConsPlusNormal"/>
        <w:spacing w:before="220"/>
        <w:ind w:firstLine="540"/>
        <w:jc w:val="both"/>
      </w:pPr>
      <w:r>
        <w:t>4.1.3. Выплаты за непрерывный стаж работы, выслугу лет:</w:t>
      </w:r>
    </w:p>
    <w:p w:rsidR="00DD0897" w:rsidRDefault="00DD0897">
      <w:pPr>
        <w:pStyle w:val="ConsPlusNormal"/>
        <w:spacing w:before="220"/>
        <w:ind w:firstLine="540"/>
        <w:jc w:val="both"/>
      </w:pPr>
      <w:r>
        <w:t>выплата за выслугу лет;</w:t>
      </w:r>
    </w:p>
    <w:p w:rsidR="00DD0897" w:rsidRDefault="00DD0897">
      <w:pPr>
        <w:pStyle w:val="ConsPlusNormal"/>
        <w:spacing w:before="220"/>
        <w:ind w:firstLine="540"/>
        <w:jc w:val="both"/>
      </w:pPr>
      <w:r>
        <w:t>выплата за непрерывный стаж работы.</w:t>
      </w:r>
    </w:p>
    <w:p w:rsidR="00DD0897" w:rsidRDefault="00DD0897">
      <w:pPr>
        <w:pStyle w:val="ConsPlusNormal"/>
        <w:spacing w:before="220"/>
        <w:ind w:firstLine="540"/>
        <w:jc w:val="both"/>
      </w:pPr>
      <w:r>
        <w:t>4.1.4. Премиальные выплаты по итогам работы:</w:t>
      </w:r>
    </w:p>
    <w:p w:rsidR="00DD0897" w:rsidRDefault="00DD0897">
      <w:pPr>
        <w:pStyle w:val="ConsPlusNormal"/>
        <w:spacing w:before="220"/>
        <w:ind w:firstLine="540"/>
        <w:jc w:val="both"/>
      </w:pPr>
      <w:r>
        <w:t>премия по итогам работы за месяц;</w:t>
      </w:r>
    </w:p>
    <w:p w:rsidR="00DD0897" w:rsidRDefault="00DD0897">
      <w:pPr>
        <w:pStyle w:val="ConsPlusNormal"/>
        <w:spacing w:before="220"/>
        <w:ind w:firstLine="540"/>
        <w:jc w:val="both"/>
      </w:pPr>
      <w:r>
        <w:t>премия по итогам работы за квартал;</w:t>
      </w:r>
    </w:p>
    <w:p w:rsidR="00DD0897" w:rsidRDefault="00DD0897">
      <w:pPr>
        <w:pStyle w:val="ConsPlusNormal"/>
        <w:spacing w:before="220"/>
        <w:ind w:firstLine="540"/>
        <w:jc w:val="both"/>
      </w:pPr>
      <w:r>
        <w:t>премия по итогам работы за год.</w:t>
      </w:r>
    </w:p>
    <w:p w:rsidR="00DD0897" w:rsidRDefault="00DD0897">
      <w:pPr>
        <w:pStyle w:val="ConsPlusNormal"/>
        <w:spacing w:before="220"/>
        <w:ind w:firstLine="540"/>
        <w:jc w:val="both"/>
      </w:pPr>
      <w:r>
        <w:t>4.1.5. Иные поощрительные выплаты, в том числе:</w:t>
      </w:r>
    </w:p>
    <w:p w:rsidR="00DD0897" w:rsidRDefault="00DD0897">
      <w:pPr>
        <w:pStyle w:val="ConsPlusNormal"/>
        <w:spacing w:before="220"/>
        <w:ind w:firstLine="540"/>
        <w:jc w:val="both"/>
      </w:pPr>
      <w:r>
        <w:t>выплаты за оказание дополнительной медицинской помощи, обеспечение качества и доступности медицинской помощи;</w:t>
      </w:r>
    </w:p>
    <w:p w:rsidR="00DD0897" w:rsidRDefault="00DD0897">
      <w:pPr>
        <w:pStyle w:val="ConsPlusNormal"/>
        <w:spacing w:before="220"/>
        <w:ind w:firstLine="540"/>
        <w:jc w:val="both"/>
      </w:pPr>
      <w:r>
        <w:t>выплаты за оказание медицинской, педагогической и социальной помощи детям-сиротам и детям, оставшимся без попечения родителей, с рождения до четырех лет;</w:t>
      </w:r>
    </w:p>
    <w:p w:rsidR="00DD0897" w:rsidRDefault="00DD0897">
      <w:pPr>
        <w:pStyle w:val="ConsPlusNormal"/>
        <w:spacing w:before="220"/>
        <w:ind w:firstLine="540"/>
        <w:jc w:val="both"/>
      </w:pPr>
      <w:r>
        <w:t>выплаты за осуществление дополнительного объема работы по оказанию дополнительной медицинской помощи;</w:t>
      </w:r>
    </w:p>
    <w:p w:rsidR="00DD0897" w:rsidRDefault="00DD0897">
      <w:pPr>
        <w:pStyle w:val="ConsPlusNormal"/>
        <w:spacing w:before="220"/>
        <w:ind w:firstLine="540"/>
        <w:jc w:val="both"/>
      </w:pPr>
      <w:r>
        <w:t>иные выплаты.</w:t>
      </w:r>
    </w:p>
    <w:p w:rsidR="00DD0897" w:rsidRDefault="00DD0897">
      <w:pPr>
        <w:pStyle w:val="ConsPlusNormal"/>
        <w:spacing w:before="220"/>
        <w:ind w:firstLine="540"/>
        <w:jc w:val="both"/>
      </w:pPr>
      <w:r>
        <w:t>4.2. Условием выплат стимулирующего характера является достижение работником определенных количественных и качественных показателей работы.</w:t>
      </w:r>
    </w:p>
    <w:p w:rsidR="00DD0897" w:rsidRDefault="00DD0897">
      <w:pPr>
        <w:pStyle w:val="ConsPlusNormal"/>
        <w:spacing w:before="220"/>
        <w:ind w:firstLine="540"/>
        <w:jc w:val="both"/>
      </w:pPr>
      <w:r>
        <w:t xml:space="preserve">4.3. Размеры, порядок и условия осуществления выплат стимулирующего характера (за </w:t>
      </w:r>
      <w:r>
        <w:lastRenderedPageBreak/>
        <w:t xml:space="preserve">интенсивность и высокие результаты работы, за качество выполняемых работ; </w:t>
      </w:r>
      <w:proofErr w:type="gramStart"/>
      <w:r>
        <w:t>премиальные выплаты по итогам работы, иные поощрительные выплаты) для всех категорий работников учреждений устанавливаются в соответствии с положениями об оплате труда работников учреждения, коллективными договорами, соглашениями, локальными нормативными актами с учетом мнения представительного органа (при наличии), на основе показателей и критериев эффективности работы в пределах утвержденного фонда оплаты труда и максимальными размерами для конкретного работника не ограничиваются.</w:t>
      </w:r>
      <w:proofErr w:type="gramEnd"/>
    </w:p>
    <w:p w:rsidR="00DD0897" w:rsidRDefault="00DD0897">
      <w:pPr>
        <w:pStyle w:val="ConsPlusNormal"/>
        <w:spacing w:before="220"/>
        <w:ind w:firstLine="540"/>
        <w:jc w:val="both"/>
      </w:pPr>
      <w:r>
        <w:t>4.4. Выплаты стимулирующего характера устанавливаются как в процентах к окладам (должностным окладам), так и в абсолютных размерах.</w:t>
      </w:r>
    </w:p>
    <w:p w:rsidR="00DD0897" w:rsidRDefault="00DD0897">
      <w:pPr>
        <w:pStyle w:val="ConsPlusNormal"/>
        <w:spacing w:before="220"/>
        <w:ind w:firstLine="540"/>
        <w:jc w:val="both"/>
      </w:pPr>
      <w:r>
        <w:t>4.5. На выплаты стимулирующего характера направляется экономия средств фонда оплаты труда в соответствии с положениями об оплате труда работников учреждения с учетом мнения представительного органа работников (при наличии).</w:t>
      </w:r>
    </w:p>
    <w:p w:rsidR="00DD0897" w:rsidRDefault="00DD0897">
      <w:pPr>
        <w:pStyle w:val="ConsPlusNormal"/>
        <w:spacing w:before="220"/>
        <w:ind w:firstLine="540"/>
        <w:jc w:val="both"/>
      </w:pPr>
      <w:r>
        <w:t xml:space="preserve">4.6. В </w:t>
      </w:r>
      <w:proofErr w:type="gramStart"/>
      <w:r>
        <w:t>целях</w:t>
      </w:r>
      <w:proofErr w:type="gramEnd"/>
      <w:r>
        <w:t xml:space="preserve"> стимулирования работников учреждений к повышению квалификации в рамках выплат за качество выполняемых работ устанавливается выплата за наличие квалификационной категории в связи с присвоением квалификационной категории в следующих размерах:</w:t>
      </w:r>
    </w:p>
    <w:p w:rsidR="00DD0897" w:rsidRDefault="00DD0897">
      <w:pPr>
        <w:pStyle w:val="ConsPlusNormal"/>
        <w:spacing w:before="220"/>
        <w:ind w:firstLine="540"/>
        <w:jc w:val="both"/>
      </w:pPr>
      <w:r>
        <w:t>врачам и провизорам, среднему медицинскому и фармацевтическому персоналу, педагогическим работникам и другим работникам, которым в результате аттестации присвоена вторая квалификационная категория, - в размере 10 процентов от оклада (должностного оклада);</w:t>
      </w:r>
    </w:p>
    <w:p w:rsidR="00DD0897" w:rsidRDefault="00DD0897">
      <w:pPr>
        <w:pStyle w:val="ConsPlusNormal"/>
        <w:spacing w:before="220"/>
        <w:ind w:firstLine="540"/>
        <w:jc w:val="both"/>
      </w:pPr>
      <w:r>
        <w:t>врачам и провизорам, среднему медицинскому и фармацевтическому персоналу, педагогическим работникам и другим работникам, которым в результате аттестации присвоена первая квалификационная категория, - в размере 20 процентов от оклада (должностного оклада);</w:t>
      </w:r>
    </w:p>
    <w:p w:rsidR="00DD0897" w:rsidRDefault="00DD0897">
      <w:pPr>
        <w:pStyle w:val="ConsPlusNormal"/>
        <w:spacing w:before="220"/>
        <w:ind w:firstLine="540"/>
        <w:jc w:val="both"/>
      </w:pPr>
      <w:r>
        <w:t>врачам и провизорам, среднему медицинскому и фармацевтическому персоналу, педагогическим работникам и другим работникам, которым в результате аттестации присвоена высшая квалификационная категория, - в размере 30 процентов от оклада (должностного оклада);</w:t>
      </w:r>
    </w:p>
    <w:p w:rsidR="00DD0897" w:rsidRDefault="00DD0897">
      <w:pPr>
        <w:pStyle w:val="ConsPlusNormal"/>
        <w:spacing w:before="220"/>
        <w:ind w:firstLine="540"/>
        <w:jc w:val="both"/>
      </w:pPr>
      <w:r>
        <w:t>заведующим молочной кухней, заведующим аптекой лечебно-профилактического учреждения, которым в результате аттестации присвоена первая квалификационная категория, - в размере 10 процентов от оклада (должностного оклада);</w:t>
      </w:r>
    </w:p>
    <w:p w:rsidR="00DD0897" w:rsidRDefault="00DD0897">
      <w:pPr>
        <w:pStyle w:val="ConsPlusNormal"/>
        <w:spacing w:before="220"/>
        <w:ind w:firstLine="540"/>
        <w:jc w:val="both"/>
      </w:pPr>
      <w:r>
        <w:t>заведующим молочной кухней, заведующим аптекой лечебно-профилактического учреждения, которым в результате аттестации присвоена высшая квалификационная категория, - в размере 20 процентов от оклада (должностного оклада).</w:t>
      </w:r>
    </w:p>
    <w:p w:rsidR="00DD0897" w:rsidRDefault="00DD0897">
      <w:pPr>
        <w:pStyle w:val="ConsPlusNormal"/>
        <w:spacing w:before="220"/>
        <w:ind w:firstLine="540"/>
        <w:jc w:val="both"/>
      </w:pPr>
      <w:r>
        <w:t>Квалификационная категория учитывается при установлении выплаты стимулирующего характера за наличие квалификационной категории при работе медицинских, фармацевтических, педагогических и других специалистов с высшим профессиональным образованием, по специальности, по которой им присвоена квалификационная категория.</w:t>
      </w:r>
    </w:p>
    <w:p w:rsidR="00DD0897" w:rsidRDefault="00DD0897">
      <w:pPr>
        <w:pStyle w:val="ConsPlusNormal"/>
        <w:spacing w:before="220"/>
        <w:ind w:firstLine="540"/>
        <w:jc w:val="both"/>
      </w:pPr>
      <w:r>
        <w:t>Врачам-руководителям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DD0897" w:rsidRDefault="00DD0897">
      <w:pPr>
        <w:pStyle w:val="ConsPlusNormal"/>
        <w:spacing w:before="220"/>
        <w:ind w:firstLine="540"/>
        <w:jc w:val="both"/>
      </w:pPr>
      <w:r>
        <w:t>Провизорам (фармацевтам) - руководителям аптечных учреждений (аптечных учреждений, входящих на правах структурных подразделений в состав лечебно-профилактических учреждений) квалификационная категория учитывается по специальности "Управление и экономика фармации" или по провизорской (фармацевтической) специальности.</w:t>
      </w:r>
    </w:p>
    <w:p w:rsidR="00DD0897" w:rsidRDefault="00DD0897">
      <w:pPr>
        <w:pStyle w:val="ConsPlusNormal"/>
        <w:spacing w:before="220"/>
        <w:ind w:firstLine="540"/>
        <w:jc w:val="both"/>
      </w:pPr>
      <w:r>
        <w:t>Руководителям (со средним медицинским образованием): молочной кухни, хосписа, больницы (дома) сестринского ухода квалификационная категория учитывается по любой специальности среднего медицинского персонала учреждения здравоохранения.</w:t>
      </w:r>
    </w:p>
    <w:p w:rsidR="00DD0897" w:rsidRDefault="00DD0897">
      <w:pPr>
        <w:pStyle w:val="ConsPlusNormal"/>
        <w:spacing w:before="220"/>
        <w:ind w:firstLine="540"/>
        <w:jc w:val="both"/>
      </w:pPr>
      <w:r>
        <w:lastRenderedPageBreak/>
        <w:t>Установление выплаты за наличие квалификационной категории производится при установлении или присвоении квалификационной категории со дня вынесения аттестационной комиссией решения о присвоении квалификационной категории.</w:t>
      </w:r>
    </w:p>
    <w:p w:rsidR="00DD0897" w:rsidRDefault="00DD0897">
      <w:pPr>
        <w:pStyle w:val="ConsPlusNormal"/>
        <w:spacing w:before="220"/>
        <w:ind w:firstLine="540"/>
        <w:jc w:val="both"/>
      </w:pPr>
      <w:r>
        <w:t>Выплата стимулирующего характера за наличие квалификационной категории устанавливается на срок 5 лет со дня вынесения аттестационной комиссией решения о присвоении квалификационной категории.</w:t>
      </w:r>
    </w:p>
    <w:p w:rsidR="00DD0897" w:rsidRDefault="00DD0897">
      <w:pPr>
        <w:pStyle w:val="ConsPlusNormal"/>
        <w:spacing w:before="220"/>
        <w:ind w:firstLine="540"/>
        <w:jc w:val="both"/>
      </w:pPr>
      <w:r>
        <w:t>За три месяца до окончания срока действия квалификационной категории работник может письменно обратиться в аттестационную комиссию для прохождения переаттестации в установленном порядке, а аттестационная комиссия обязана рассмотреть аттестационные материалы на присвоение квалификационной категории в течение 3 месяцев со дня их получения.</w:t>
      </w:r>
    </w:p>
    <w:p w:rsidR="00DD0897" w:rsidRDefault="00DD0897">
      <w:pPr>
        <w:pStyle w:val="ConsPlusNormal"/>
        <w:spacing w:before="220"/>
        <w:ind w:firstLine="540"/>
        <w:jc w:val="both"/>
      </w:pPr>
      <w:r>
        <w:t xml:space="preserve">В </w:t>
      </w:r>
      <w:proofErr w:type="gramStart"/>
      <w:r>
        <w:t>случае</w:t>
      </w:r>
      <w:proofErr w:type="gramEnd"/>
      <w:r>
        <w:t xml:space="preserve"> уважительной причины по представлению руководителя учреждения здравоохранения дата переаттестации специалиста может быть перенесена на 3 месяца, в течение которых работнику выплачивается выплата стимулирующего характера за наличие квалификационной категории.</w:t>
      </w:r>
    </w:p>
    <w:p w:rsidR="00DD0897" w:rsidRDefault="00DD0897">
      <w:pPr>
        <w:pStyle w:val="ConsPlusNormal"/>
        <w:spacing w:before="220"/>
        <w:ind w:firstLine="540"/>
        <w:jc w:val="both"/>
      </w:pPr>
      <w:r>
        <w:t xml:space="preserve">В </w:t>
      </w:r>
      <w:proofErr w:type="gramStart"/>
      <w:r>
        <w:t>случае</w:t>
      </w:r>
      <w:proofErr w:type="gramEnd"/>
      <w:r>
        <w:t xml:space="preserve"> отказа специалиста от очередной переаттестации присвоенная ранее квалификационная категория утрачивается с момента истечения пятилетнего срока ее присвоения.</w:t>
      </w:r>
    </w:p>
    <w:p w:rsidR="00DD0897" w:rsidRDefault="00DD0897">
      <w:pPr>
        <w:pStyle w:val="ConsPlusNormal"/>
        <w:spacing w:before="220"/>
        <w:ind w:firstLine="540"/>
        <w:jc w:val="both"/>
      </w:pPr>
      <w:r>
        <w:t>Аттестация лиц, занимающих должности медицинских, фармацевтических работников, педагогических работников и специалистов с высшим профессиональным образованием производится на основании действующих положений о порядке аттестации врачей, провизоров, средних медицинских, фармацевтических, педагогических работников и специалистов с высшим профессиональным образованием.</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hyperlink r:id="rId46" w:history="1">
              <w:r>
                <w:rPr>
                  <w:color w:val="0000FF"/>
                </w:rPr>
                <w:t>Постановлением</w:t>
              </w:r>
            </w:hyperlink>
            <w:r>
              <w:rPr>
                <w:color w:val="392C69"/>
              </w:rPr>
              <w:t xml:space="preserve"> Коллегии Администрации Кемеровской области от 01.06.2018 N 192 в пункт 4.7 внесены изменения, действие которых </w:t>
            </w:r>
            <w:hyperlink r:id="rId47" w:history="1">
              <w:r>
                <w:rPr>
                  <w:color w:val="0000FF"/>
                </w:rPr>
                <w:t>распространяется</w:t>
              </w:r>
            </w:hyperlink>
            <w:r>
              <w:rPr>
                <w:color w:val="392C69"/>
              </w:rPr>
              <w:t xml:space="preserve"> на правоотношения, возникшие с 1 января 2018 года.</w:t>
            </w:r>
          </w:p>
        </w:tc>
      </w:tr>
    </w:tbl>
    <w:p w:rsidR="00DD0897" w:rsidRDefault="00DD0897">
      <w:pPr>
        <w:pStyle w:val="ConsPlusNormal"/>
        <w:spacing w:before="280"/>
        <w:ind w:firstLine="540"/>
        <w:jc w:val="both"/>
      </w:pPr>
      <w:r>
        <w:t>4.7. Выплата за ученую степень устанавливается в связи с присвоением ученой степени в следующих размерах:</w:t>
      </w:r>
    </w:p>
    <w:p w:rsidR="00DD0897" w:rsidRDefault="00DD0897">
      <w:pPr>
        <w:pStyle w:val="ConsPlusNormal"/>
        <w:spacing w:before="220"/>
        <w:ind w:firstLine="540"/>
        <w:jc w:val="both"/>
      </w:pPr>
      <w:r>
        <w:t>лицам, в том числе допущенным в установленном порядке к медицинской деятельности, занимающим врачебные и провизорские должности, имеющим ученую степень кандидата медицинских (фармацевтических, биологических, химических, физико-математических и других) наук, - в размере 10 процентов от оклада (должностного оклада);</w:t>
      </w:r>
    </w:p>
    <w:p w:rsidR="00DD0897" w:rsidRDefault="00DD0897">
      <w:pPr>
        <w:pStyle w:val="ConsPlusNormal"/>
        <w:spacing w:before="220"/>
        <w:ind w:firstLine="540"/>
        <w:jc w:val="both"/>
      </w:pPr>
      <w:r>
        <w:t>лицам, в том числе допущенным в установленном порядке к медицинской деятельности, занимающим врачебные и провизорские должности, имеющим ученую степень доктора медицинских (фармацевтических, биологических, химических, физико-математических и других) наук, - в размере 20 процентов от оклада (должностного оклада).</w:t>
      </w:r>
    </w:p>
    <w:p w:rsidR="00DD0897" w:rsidRDefault="00DD0897">
      <w:pPr>
        <w:pStyle w:val="ConsPlusNormal"/>
        <w:spacing w:before="220"/>
        <w:ind w:firstLine="540"/>
        <w:jc w:val="both"/>
      </w:pPr>
      <w:r>
        <w:t>Установление выплаты за наличие ученой степени производится при присуждении ученой степени доктора или кандидата наук со дня принятия Министерством образования и науки Российской Федерации решения (приказа) о выдаче диплома.</w:t>
      </w:r>
    </w:p>
    <w:p w:rsidR="00DD0897" w:rsidRDefault="00DD0897">
      <w:pPr>
        <w:pStyle w:val="ConsPlusNormal"/>
        <w:jc w:val="both"/>
      </w:pPr>
      <w:r>
        <w:t xml:space="preserve">(п. 4.7 в ред. </w:t>
      </w:r>
      <w:hyperlink r:id="rId48" w:history="1">
        <w:r>
          <w:rPr>
            <w:color w:val="0000FF"/>
          </w:rPr>
          <w:t>постановления</w:t>
        </w:r>
      </w:hyperlink>
      <w:r>
        <w:t xml:space="preserve"> Коллегии Администрации Кемеровской области от 01.06.2018 N 192)</w:t>
      </w:r>
    </w:p>
    <w:p w:rsidR="00DD0897" w:rsidRDefault="00DD0897">
      <w:pPr>
        <w:pStyle w:val="ConsPlusNormal"/>
        <w:spacing w:before="220"/>
        <w:ind w:firstLine="540"/>
        <w:jc w:val="both"/>
      </w:pPr>
      <w:r>
        <w:t>4.8. Выплата за почетное звание устанавливается в следующих размерах:</w:t>
      </w:r>
    </w:p>
    <w:p w:rsidR="00DD0897" w:rsidRDefault="00DD0897">
      <w:pPr>
        <w:pStyle w:val="ConsPlusNormal"/>
        <w:spacing w:before="220"/>
        <w:ind w:firstLine="540"/>
        <w:jc w:val="both"/>
      </w:pPr>
      <w:r>
        <w:t>врачам, имеющим почетное звание "</w:t>
      </w:r>
      <w:proofErr w:type="gramStart"/>
      <w:r>
        <w:t>Заслуженный</w:t>
      </w:r>
      <w:proofErr w:type="gramEnd"/>
      <w:r>
        <w:t xml:space="preserve"> врач", - в размере 10 процентов от оклада (должностного оклада);</w:t>
      </w:r>
    </w:p>
    <w:p w:rsidR="00DD0897" w:rsidRDefault="00DD0897">
      <w:pPr>
        <w:pStyle w:val="ConsPlusNormal"/>
        <w:spacing w:before="220"/>
        <w:ind w:firstLine="540"/>
        <w:jc w:val="both"/>
      </w:pPr>
      <w:r>
        <w:lastRenderedPageBreak/>
        <w:t>врачам, имеющим почетное звание "</w:t>
      </w:r>
      <w:proofErr w:type="gramStart"/>
      <w:r>
        <w:t>Народный</w:t>
      </w:r>
      <w:proofErr w:type="gramEnd"/>
      <w:r>
        <w:t xml:space="preserve"> врач", - в размере 20 процентов от оклада (должностного оклада).</w:t>
      </w:r>
    </w:p>
    <w:p w:rsidR="00DD0897" w:rsidRDefault="00DD0897">
      <w:pPr>
        <w:pStyle w:val="ConsPlusNormal"/>
        <w:spacing w:before="220"/>
        <w:ind w:firstLine="540"/>
        <w:jc w:val="both"/>
      </w:pPr>
      <w:r>
        <w:t>Выплата за почетное звание применяется только по основной работе.</w:t>
      </w:r>
    </w:p>
    <w:p w:rsidR="00DD0897" w:rsidRDefault="00DD0897">
      <w:pPr>
        <w:pStyle w:val="ConsPlusNormal"/>
        <w:spacing w:before="220"/>
        <w:ind w:firstLine="540"/>
        <w:jc w:val="both"/>
      </w:pPr>
      <w:r>
        <w:t>При наличии у работника двух почетных званий "</w:t>
      </w:r>
      <w:proofErr w:type="gramStart"/>
      <w:r>
        <w:t>Народный</w:t>
      </w:r>
      <w:proofErr w:type="gramEnd"/>
      <w:r>
        <w:t xml:space="preserve"> врач" и "Заслуженный врач" выплата устанавливается по одному из оснований.</w:t>
      </w:r>
    </w:p>
    <w:p w:rsidR="00DD0897" w:rsidRDefault="00DD0897">
      <w:pPr>
        <w:pStyle w:val="ConsPlusNormal"/>
        <w:spacing w:before="220"/>
        <w:ind w:firstLine="540"/>
        <w:jc w:val="both"/>
      </w:pPr>
      <w:r>
        <w:t>Установление выплаты за почетное звание производится при присвоении почетного звания "</w:t>
      </w:r>
      <w:proofErr w:type="gramStart"/>
      <w:r>
        <w:t>Народный</w:t>
      </w:r>
      <w:proofErr w:type="gramEnd"/>
      <w:r>
        <w:t xml:space="preserve"> врач" и "Заслуженный врач" со дня присвоения почетного звания.</w:t>
      </w:r>
    </w:p>
    <w:p w:rsidR="00DD0897" w:rsidRDefault="00DD0897">
      <w:pPr>
        <w:pStyle w:val="ConsPlusNormal"/>
        <w:spacing w:before="220"/>
        <w:ind w:firstLine="540"/>
        <w:jc w:val="both"/>
      </w:pPr>
      <w:r>
        <w:t>4.9. Выплаты за непрерывный стаж работы, выслугу лет</w:t>
      </w:r>
    </w:p>
    <w:p w:rsidR="00DD0897" w:rsidRDefault="00DD0897">
      <w:pPr>
        <w:pStyle w:val="ConsPlusNormal"/>
        <w:spacing w:before="220"/>
        <w:ind w:firstLine="540"/>
        <w:jc w:val="both"/>
      </w:pPr>
      <w:r>
        <w:t xml:space="preserve">Решения о введении выплат за непрерывный стаж работы, выслугу лет, размерах и условиях их осуществления </w:t>
      </w:r>
      <w:proofErr w:type="gramStart"/>
      <w:r>
        <w:t>принимаются учреждениями самостоятельно и отражаются</w:t>
      </w:r>
      <w:proofErr w:type="gramEnd"/>
      <w:r>
        <w:t xml:space="preserve"> в коллективных договорах, соглашениях, локальных нормативных актах в пределах фонда оплаты труда.</w:t>
      </w:r>
    </w:p>
    <w:p w:rsidR="00DD0897" w:rsidRDefault="00DD0897">
      <w:pPr>
        <w:pStyle w:val="ConsPlusNormal"/>
        <w:spacing w:before="220"/>
        <w:ind w:firstLine="540"/>
        <w:jc w:val="both"/>
      </w:pPr>
      <w:r>
        <w:t>4.10. Фельдшерам, занимающим должности врачей-терапевтов участковых, врачей-педиатров участковых, осуществляющим лечебную и иную деятельность по охране здоровья населения, устанавливается ежемесячная денежная выплата за оказание дополнительной медицинской помощи, обеспечение качества и доступности медицинской помощи в размере 5000 рублей с начислением районного коэффициента.</w:t>
      </w:r>
    </w:p>
    <w:p w:rsidR="00DD0897" w:rsidRDefault="00DD0897">
      <w:pPr>
        <w:pStyle w:val="ConsPlusNormal"/>
        <w:spacing w:before="220"/>
        <w:ind w:firstLine="540"/>
        <w:jc w:val="both"/>
      </w:pPr>
      <w:r>
        <w:t>Указанные ежемесячные денежные выплаты носят стимулирующий характер, не являются обязательными, производятся за счет фонда оплаты труда, сформированного за счет средств, полученных за оказание медицинской помощи гражданам в рамках территориальной программы государственных гарантий бесплатного оказания гражданам медицинской помощи. Получателями данных выплат являются медицинские работники учреждений, участвующих в реализации территориальной программы государственных гарантий бесплатного оказания гражданам медицинской помощи.</w:t>
      </w:r>
    </w:p>
    <w:p w:rsidR="00DD0897" w:rsidRDefault="00DD0897">
      <w:pPr>
        <w:pStyle w:val="ConsPlusNormal"/>
        <w:spacing w:before="220"/>
        <w:ind w:firstLine="540"/>
        <w:jc w:val="both"/>
      </w:pPr>
      <w:r>
        <w:t>Указанные ежемесячные денежные выплаты производятся за фактически выполненный объем работы по основной должности и по должности, занимаемой по совместительству, с использованием критериев оценки деятельности, утвержденных руководителями учреждений.</w:t>
      </w:r>
    </w:p>
    <w:p w:rsidR="00DD0897" w:rsidRDefault="00DD0897">
      <w:pPr>
        <w:pStyle w:val="ConsPlusNormal"/>
        <w:spacing w:before="220"/>
        <w:ind w:firstLine="540"/>
        <w:jc w:val="both"/>
      </w:pPr>
      <w:r>
        <w:t>4.11. Среднему и младшему медицинскому персоналу (за исключением главных медицинских сестер) учреждений, оказывающему медицинскую, педагогическую и социальную помощь детям-сиротам и детям, оставшимся без попечения родителей, с рождения до четырех лет, устанавливается ежемесячная денежная выплата в размере 1770 рублей с начислением районного коэффициента.</w:t>
      </w:r>
    </w:p>
    <w:p w:rsidR="00DD0897" w:rsidRDefault="00DD0897">
      <w:pPr>
        <w:pStyle w:val="ConsPlusNormal"/>
        <w:spacing w:before="220"/>
        <w:ind w:firstLine="540"/>
        <w:jc w:val="both"/>
      </w:pPr>
      <w:r>
        <w:t>Денежная выплата производится по основному месту работы и при условии работы на полную ставку.</w:t>
      </w:r>
    </w:p>
    <w:p w:rsidR="00DD0897" w:rsidRDefault="00DD0897">
      <w:pPr>
        <w:pStyle w:val="ConsPlusNormal"/>
        <w:spacing w:before="220"/>
        <w:ind w:firstLine="540"/>
        <w:jc w:val="both"/>
      </w:pPr>
      <w:r>
        <w:t>Критериями установления денежной выплаты являются:</w:t>
      </w:r>
    </w:p>
    <w:p w:rsidR="00DD0897" w:rsidRDefault="00DD0897">
      <w:pPr>
        <w:pStyle w:val="ConsPlusNormal"/>
        <w:spacing w:before="220"/>
        <w:ind w:firstLine="540"/>
        <w:jc w:val="both"/>
      </w:pPr>
      <w:r>
        <w:t>выполнение медицинским работником должностных обязанностей в полном объеме;</w:t>
      </w:r>
    </w:p>
    <w:p w:rsidR="00DD0897" w:rsidRDefault="00DD0897">
      <w:pPr>
        <w:pStyle w:val="ConsPlusNormal"/>
        <w:spacing w:before="220"/>
        <w:ind w:firstLine="540"/>
        <w:jc w:val="both"/>
      </w:pPr>
      <w:r>
        <w:t>отсутствие нарушений трудовой дисциплины;</w:t>
      </w:r>
    </w:p>
    <w:p w:rsidR="00DD0897" w:rsidRDefault="00DD0897">
      <w:pPr>
        <w:pStyle w:val="ConsPlusNormal"/>
        <w:spacing w:before="220"/>
        <w:ind w:firstLine="540"/>
        <w:jc w:val="both"/>
      </w:pPr>
      <w:r>
        <w:t>отсутствие случаев травматизма детей;</w:t>
      </w:r>
    </w:p>
    <w:p w:rsidR="00DD0897" w:rsidRDefault="00DD0897">
      <w:pPr>
        <w:pStyle w:val="ConsPlusNormal"/>
        <w:spacing w:before="220"/>
        <w:ind w:firstLine="540"/>
        <w:jc w:val="both"/>
      </w:pPr>
      <w:r>
        <w:t>соблюдение санитарно-эпидемиологического режима;</w:t>
      </w:r>
    </w:p>
    <w:p w:rsidR="00DD0897" w:rsidRDefault="00DD0897">
      <w:pPr>
        <w:pStyle w:val="ConsPlusNormal"/>
        <w:spacing w:before="220"/>
        <w:ind w:firstLine="540"/>
        <w:jc w:val="both"/>
      </w:pPr>
      <w:r>
        <w:t xml:space="preserve">отсутствие случаев заболеваемости детей управляемыми инфекциями (кишечная инфекция, стоматит, </w:t>
      </w:r>
      <w:proofErr w:type="spellStart"/>
      <w:r>
        <w:t>стрептодермия</w:t>
      </w:r>
      <w:proofErr w:type="spellEnd"/>
      <w:r>
        <w:t>, панариций, чесотка, педикулез).</w:t>
      </w:r>
    </w:p>
    <w:p w:rsidR="00DD0897" w:rsidRDefault="00DD0897">
      <w:pPr>
        <w:pStyle w:val="ConsPlusNormal"/>
        <w:spacing w:before="220"/>
        <w:ind w:firstLine="540"/>
        <w:jc w:val="both"/>
      </w:pPr>
      <w:r>
        <w:lastRenderedPageBreak/>
        <w:t xml:space="preserve">Денежная выплата назначается приказом руководителя учреждения при условии соблюдения критериев, указанных в настоящем подпункте. В </w:t>
      </w:r>
      <w:proofErr w:type="gramStart"/>
      <w:r>
        <w:t>случае</w:t>
      </w:r>
      <w:proofErr w:type="gramEnd"/>
      <w:r>
        <w:t xml:space="preserve"> выявления нарушения по одному или нескольким критериям выплата не назначается.</w:t>
      </w:r>
    </w:p>
    <w:p w:rsidR="00DD0897" w:rsidRDefault="00DD0897">
      <w:pPr>
        <w:pStyle w:val="ConsPlusNormal"/>
        <w:spacing w:before="220"/>
        <w:ind w:firstLine="540"/>
        <w:jc w:val="both"/>
      </w:pPr>
      <w:r>
        <w:t>Перечень среднего и младшего медицинского персонала (за исключением главных медицинских сестер) учреждений, оказывающего медицинскую, педагогическую и социальную помощь детям-сиротам и детям, оставшимся без попечения родителей, с рождения до четырех лет, осуществляющего уход за детьми, утверждается приказом руководителя учреждения.</w:t>
      </w:r>
    </w:p>
    <w:p w:rsidR="00DD0897" w:rsidRDefault="00DD0897">
      <w:pPr>
        <w:pStyle w:val="ConsPlusNormal"/>
        <w:spacing w:before="220"/>
        <w:ind w:firstLine="540"/>
        <w:jc w:val="both"/>
      </w:pPr>
      <w:r>
        <w:t>Начисление денежной выплаты производится за фактически отработанное рабочее время по соответствующей должности.</w:t>
      </w:r>
    </w:p>
    <w:p w:rsidR="00DD0897" w:rsidRDefault="00DD0897">
      <w:pPr>
        <w:pStyle w:val="ConsPlusNormal"/>
        <w:spacing w:before="220"/>
        <w:ind w:firstLine="540"/>
        <w:jc w:val="both"/>
      </w:pPr>
      <w:r>
        <w:t xml:space="preserve">4.12. Размер, порядок и условия осуществления выплат стимулирующего характера за осуществление дополнительного объема работ по оказанию дополнительной медицинской помощи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w:t>
      </w:r>
      <w:proofErr w:type="gramStart"/>
      <w:r>
        <w:t xml:space="preserve">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врачам, фельдшерам и медицинским сестрам медицинских организаций и подразделений скорой медицинской помощи установлены </w:t>
      </w:r>
      <w:hyperlink r:id="rId49" w:history="1">
        <w:r>
          <w:rPr>
            <w:color w:val="0000FF"/>
          </w:rPr>
          <w:t>постановлением</w:t>
        </w:r>
      </w:hyperlink>
      <w:r>
        <w:t xml:space="preserve"> Коллегии Администрации Кемеровской области от 04.04.2013 N 140 "О выплатах за осуществление дополнительного объема работы по оказанию дополнительной медицинской помощи".</w:t>
      </w:r>
      <w:proofErr w:type="gramEnd"/>
    </w:p>
    <w:p w:rsidR="00DD0897" w:rsidRDefault="00DD0897">
      <w:pPr>
        <w:pStyle w:val="ConsPlusNormal"/>
        <w:jc w:val="both"/>
      </w:pPr>
    </w:p>
    <w:p w:rsidR="00DD0897" w:rsidRDefault="00DD0897">
      <w:pPr>
        <w:pStyle w:val="ConsPlusNormal"/>
        <w:jc w:val="center"/>
        <w:outlineLvl w:val="1"/>
      </w:pPr>
      <w:r>
        <w:t>5. Оплата труда руководителей учреждений, их заместителей</w:t>
      </w:r>
    </w:p>
    <w:p w:rsidR="00DD0897" w:rsidRDefault="00DD0897">
      <w:pPr>
        <w:pStyle w:val="ConsPlusNormal"/>
        <w:jc w:val="center"/>
      </w:pPr>
      <w:r>
        <w:t>и главных бухгалтеров учреждений</w:t>
      </w:r>
    </w:p>
    <w:p w:rsidR="00DD0897" w:rsidRDefault="00DD0897">
      <w:pPr>
        <w:pStyle w:val="ConsPlusNormal"/>
        <w:jc w:val="both"/>
      </w:pPr>
    </w:p>
    <w:p w:rsidR="00DD0897" w:rsidRDefault="00DD0897">
      <w:pPr>
        <w:pStyle w:val="ConsPlusNormal"/>
        <w:ind w:firstLine="540"/>
        <w:jc w:val="both"/>
      </w:pPr>
      <w:r>
        <w:t>5.1. Заработная плата руководителей учреждений, их заместителей и главных бухгалтеров учреждений состоит из должностного оклада, выплат компенсационного и стимулирующего характера.</w:t>
      </w:r>
    </w:p>
    <w:p w:rsidR="00DD0897" w:rsidRDefault="00DD0897">
      <w:pPr>
        <w:pStyle w:val="ConsPlusNormal"/>
        <w:spacing w:before="220"/>
        <w:ind w:firstLine="540"/>
        <w:jc w:val="both"/>
      </w:pPr>
      <w:r>
        <w:t>Размер должностного оклада руководителя учреждения устанавливается работодателем в трудовом договоре в зависимости от сложности труда, в том числе с учетом масштаба управления и особенностей деятельности и значимости учреждения.</w:t>
      </w:r>
    </w:p>
    <w:p w:rsidR="00DD0897" w:rsidRDefault="00DD0897">
      <w:pPr>
        <w:pStyle w:val="ConsPlusNormal"/>
        <w:spacing w:before="220"/>
        <w:ind w:firstLine="540"/>
        <w:jc w:val="both"/>
      </w:pPr>
      <w:hyperlink w:anchor="P1273" w:history="1">
        <w:r>
          <w:rPr>
            <w:color w:val="0000FF"/>
          </w:rPr>
          <w:t>Показатели</w:t>
        </w:r>
      </w:hyperlink>
      <w:r>
        <w:t xml:space="preserve"> и порядок отнесения учреждений к группам по оплате труда руководителей определяются в соответствии с приложением N 10 к настоящему Положению. Группа по оплате труда руководителей учреждений устанавливается учредителем учреждения.</w:t>
      </w:r>
    </w:p>
    <w:p w:rsidR="00DD0897" w:rsidRDefault="00DD0897">
      <w:pPr>
        <w:pStyle w:val="ConsPlusNormal"/>
        <w:spacing w:before="220"/>
        <w:ind w:firstLine="540"/>
        <w:jc w:val="both"/>
      </w:pPr>
      <w:r>
        <w:t>5.2. Должностные оклады заместителей руководителей учреждений устанавливаются ниже окладов руководителей учреждений: по вопросам основной деятельности - на 10 процентов, по экономическим вопросам - на 20 процентов, по хозяйственной части и иным заместителям руководителя - на 30 процентов.</w:t>
      </w:r>
    </w:p>
    <w:p w:rsidR="00DD0897" w:rsidRDefault="00DD0897">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Коллегии Администрации Кемеровской области от 19.03.2018 N 93)</w:t>
      </w:r>
    </w:p>
    <w:p w:rsidR="00DD0897" w:rsidRDefault="00DD0897">
      <w:pPr>
        <w:pStyle w:val="ConsPlusNormal"/>
        <w:spacing w:before="220"/>
        <w:ind w:firstLine="540"/>
        <w:jc w:val="both"/>
      </w:pPr>
      <w:r>
        <w:t>Должностные оклады главным бухгалтерам учреждений устанавливаются на 20 процентов ниже должностных окладов руководителей этих учреждений.</w:t>
      </w:r>
    </w:p>
    <w:p w:rsidR="00DD0897" w:rsidRDefault="00DD0897">
      <w:pPr>
        <w:pStyle w:val="ConsPlusNormal"/>
        <w:spacing w:before="220"/>
        <w:ind w:firstLine="540"/>
        <w:jc w:val="both"/>
      </w:pPr>
      <w:r>
        <w:t xml:space="preserve">5.3. С учетом условий труда руководителям учреждений, заместителям руководителей, главным бухгалтерам учреждений устанавливаются компенсационные выплаты, предусмотренные </w:t>
      </w:r>
      <w:hyperlink w:anchor="P173" w:history="1">
        <w:r>
          <w:rPr>
            <w:color w:val="0000FF"/>
          </w:rPr>
          <w:t>разделом 3</w:t>
        </w:r>
      </w:hyperlink>
      <w:r>
        <w:t xml:space="preserve"> настоящего Положения.</w:t>
      </w:r>
    </w:p>
    <w:p w:rsidR="00DD0897" w:rsidRDefault="00DD0897">
      <w:pPr>
        <w:pStyle w:val="ConsPlusNormal"/>
        <w:spacing w:before="220"/>
        <w:ind w:firstLine="540"/>
        <w:jc w:val="both"/>
      </w:pPr>
      <w:r>
        <w:t>5.4. Руководителям учреждений, заместителям руководителей учреждений устанавливаются следующие выплаты стимулирующего характера:</w:t>
      </w:r>
    </w:p>
    <w:p w:rsidR="00DD0897" w:rsidRDefault="00DD0897">
      <w:pPr>
        <w:pStyle w:val="ConsPlusNormal"/>
        <w:spacing w:before="220"/>
        <w:ind w:firstLine="540"/>
        <w:jc w:val="both"/>
      </w:pPr>
      <w:bookmarkStart w:id="3" w:name="P306"/>
      <w:bookmarkEnd w:id="3"/>
      <w:r>
        <w:lastRenderedPageBreak/>
        <w:t>5.4.1. За руководство учреждением, выполняющим функции клинической базы для обучения студентов, врачей-ординаторов, аспирантов, за создание необходимых условий для проведения лечебной и научно-педагогической работы на современном уровне руководителю (главному врачу) клинического лечебно-профилактического учреждения устанавливается выплата за клиническую базу к должностному окладу в размере до 50 процентов. Выплата устанавливается при наличии заключенного договора между таким учреждением и образовательной организацией о совместной деятельности.</w:t>
      </w:r>
    </w:p>
    <w:p w:rsidR="00DD0897" w:rsidRDefault="00DD0897">
      <w:pPr>
        <w:pStyle w:val="ConsPlusNormal"/>
        <w:spacing w:before="220"/>
        <w:ind w:firstLine="540"/>
        <w:jc w:val="both"/>
      </w:pPr>
      <w:r>
        <w:t>Размер выплаты устанавливается в зависимости от количества кафедр, функционирующих на базе клинического лечебно-профилактического учреждения, согласно таблице 1.</w:t>
      </w:r>
    </w:p>
    <w:p w:rsidR="00DD0897" w:rsidRDefault="00DD0897">
      <w:pPr>
        <w:pStyle w:val="ConsPlusNormal"/>
        <w:jc w:val="both"/>
      </w:pPr>
      <w:r>
        <w:t xml:space="preserve">(в ред. </w:t>
      </w:r>
      <w:hyperlink r:id="rId51" w:history="1">
        <w:r>
          <w:rPr>
            <w:color w:val="0000FF"/>
          </w:rPr>
          <w:t>постановления</w:t>
        </w:r>
      </w:hyperlink>
      <w:r>
        <w:t xml:space="preserve"> Коллегии Администрации Кемеровской области от 19.03.2018 N 93)</w:t>
      </w:r>
    </w:p>
    <w:p w:rsidR="00DD0897" w:rsidRDefault="00DD0897">
      <w:pPr>
        <w:pStyle w:val="ConsPlusNormal"/>
        <w:jc w:val="both"/>
      </w:pPr>
    </w:p>
    <w:p w:rsidR="00DD0897" w:rsidRDefault="00DD0897">
      <w:pPr>
        <w:pStyle w:val="ConsPlusNormal"/>
        <w:jc w:val="right"/>
        <w:outlineLvl w:val="2"/>
      </w:pPr>
      <w:r>
        <w:t xml:space="preserve">Таблица </w:t>
      </w:r>
      <w:hyperlink r:id="rId52" w:history="1">
        <w:r>
          <w:rPr>
            <w:color w:val="0000FF"/>
          </w:rPr>
          <w:t>1</w:t>
        </w:r>
      </w:hyperlink>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9"/>
        <w:gridCol w:w="4309"/>
      </w:tblGrid>
      <w:tr w:rsidR="00DD0897">
        <w:tc>
          <w:tcPr>
            <w:tcW w:w="4719" w:type="dxa"/>
          </w:tcPr>
          <w:p w:rsidR="00DD0897" w:rsidRDefault="00DD0897">
            <w:pPr>
              <w:pStyle w:val="ConsPlusNormal"/>
              <w:jc w:val="center"/>
            </w:pPr>
            <w:r>
              <w:t>Количество кафедр</w:t>
            </w:r>
          </w:p>
        </w:tc>
        <w:tc>
          <w:tcPr>
            <w:tcW w:w="4309" w:type="dxa"/>
          </w:tcPr>
          <w:p w:rsidR="00DD0897" w:rsidRDefault="00DD0897">
            <w:pPr>
              <w:pStyle w:val="ConsPlusNormal"/>
              <w:jc w:val="center"/>
            </w:pPr>
            <w:r>
              <w:t>Размер выплаты</w:t>
            </w:r>
          </w:p>
        </w:tc>
      </w:tr>
      <w:tr w:rsidR="00DD0897">
        <w:tc>
          <w:tcPr>
            <w:tcW w:w="4719" w:type="dxa"/>
          </w:tcPr>
          <w:p w:rsidR="00DD0897" w:rsidRDefault="00DD0897">
            <w:pPr>
              <w:pStyle w:val="ConsPlusNormal"/>
              <w:jc w:val="center"/>
            </w:pPr>
            <w:r>
              <w:t>1 - 5</w:t>
            </w:r>
          </w:p>
        </w:tc>
        <w:tc>
          <w:tcPr>
            <w:tcW w:w="4309" w:type="dxa"/>
          </w:tcPr>
          <w:p w:rsidR="00DD0897" w:rsidRDefault="00DD0897">
            <w:pPr>
              <w:pStyle w:val="ConsPlusNormal"/>
              <w:jc w:val="center"/>
            </w:pPr>
            <w:r>
              <w:t>30%</w:t>
            </w:r>
          </w:p>
        </w:tc>
      </w:tr>
      <w:tr w:rsidR="00DD0897">
        <w:tc>
          <w:tcPr>
            <w:tcW w:w="4719" w:type="dxa"/>
          </w:tcPr>
          <w:p w:rsidR="00DD0897" w:rsidRDefault="00DD0897">
            <w:pPr>
              <w:pStyle w:val="ConsPlusNormal"/>
              <w:jc w:val="center"/>
            </w:pPr>
            <w:r>
              <w:t>6 и более</w:t>
            </w:r>
          </w:p>
        </w:tc>
        <w:tc>
          <w:tcPr>
            <w:tcW w:w="4309" w:type="dxa"/>
          </w:tcPr>
          <w:p w:rsidR="00DD0897" w:rsidRDefault="00DD0897">
            <w:pPr>
              <w:pStyle w:val="ConsPlusNormal"/>
              <w:jc w:val="center"/>
            </w:pPr>
            <w:r>
              <w:t>50%</w:t>
            </w:r>
          </w:p>
        </w:tc>
      </w:tr>
    </w:tbl>
    <w:p w:rsidR="00DD0897" w:rsidRDefault="00DD0897">
      <w:pPr>
        <w:pStyle w:val="ConsPlusNormal"/>
        <w:jc w:val="both"/>
      </w:pPr>
    </w:p>
    <w:p w:rsidR="00DD0897" w:rsidRDefault="00DD0897">
      <w:pPr>
        <w:pStyle w:val="ConsPlusNormal"/>
        <w:ind w:firstLine="540"/>
        <w:jc w:val="both"/>
      </w:pPr>
      <w:r>
        <w:t>5.4.2. Выплата за наличие квалификационной категории устанавливается:</w:t>
      </w:r>
    </w:p>
    <w:p w:rsidR="00DD0897" w:rsidRDefault="00DD0897">
      <w:pPr>
        <w:pStyle w:val="ConsPlusNormal"/>
        <w:spacing w:before="220"/>
        <w:ind w:firstLine="540"/>
        <w:jc w:val="both"/>
      </w:pPr>
      <w:r>
        <w:t>врачам-руководителям, заместителям руководителей учреждений - врачам, которым в результате аттестации присвоена первая квалификационная категория, - в размере 10 процентов от должностного оклада;</w:t>
      </w:r>
    </w:p>
    <w:p w:rsidR="00DD0897" w:rsidRDefault="00DD0897">
      <w:pPr>
        <w:pStyle w:val="ConsPlusNormal"/>
        <w:spacing w:before="220"/>
        <w:ind w:firstLine="540"/>
        <w:jc w:val="both"/>
      </w:pPr>
      <w:r>
        <w:t>врачам-руководителям, заместителям руководителей учреждений - врачам, которым в результате аттестации присвоена высшая квалификационная категория, - в размере 20 процентов от должностного оклада.</w:t>
      </w:r>
    </w:p>
    <w:p w:rsidR="00DD0897" w:rsidRDefault="00DD0897">
      <w:pPr>
        <w:pStyle w:val="ConsPlusNormal"/>
        <w:spacing w:before="220"/>
        <w:ind w:firstLine="540"/>
        <w:jc w:val="both"/>
      </w:pPr>
      <w:r>
        <w:t>Врачам - руководителям учреждений и их заместителям - врачам квалификационная категория учитывается по специальности "Организация здравоохранения и общественное здоровье" или по клинической специальности.</w:t>
      </w:r>
    </w:p>
    <w:p w:rsidR="00DD0897" w:rsidRDefault="00DD0897">
      <w:pPr>
        <w:pStyle w:val="ConsPlusNormal"/>
        <w:jc w:val="both"/>
      </w:pPr>
      <w:r>
        <w:t xml:space="preserve">(в ред. </w:t>
      </w:r>
      <w:hyperlink r:id="rId53" w:history="1">
        <w:r>
          <w:rPr>
            <w:color w:val="0000FF"/>
          </w:rPr>
          <w:t>постановления</w:t>
        </w:r>
      </w:hyperlink>
      <w:r>
        <w:t xml:space="preserve"> Коллегии Администрации Кемеровской области от 19.03.2018 N 93)</w:t>
      </w:r>
    </w:p>
    <w:p w:rsidR="00DD0897" w:rsidRDefault="00DD0897">
      <w:pPr>
        <w:pStyle w:val="ConsPlusNormal"/>
        <w:spacing w:before="220"/>
        <w:ind w:firstLine="540"/>
        <w:jc w:val="both"/>
      </w:pPr>
      <w:r>
        <w:t>5.4.3. Выплата за наличие ученой степени устанавливается:</w:t>
      </w:r>
    </w:p>
    <w:p w:rsidR="00DD0897" w:rsidRDefault="00DD0897">
      <w:pPr>
        <w:pStyle w:val="ConsPlusNormal"/>
        <w:spacing w:before="220"/>
        <w:ind w:firstLine="540"/>
        <w:jc w:val="both"/>
      </w:pPr>
      <w:r>
        <w:t>врачам-руководителям, заместителям руководителей учреждений - врачам, имеющим ученую степень кандидата медицинских (фармацевтических, биологических, химических) наук, - в размере 10 процентов от должностного оклада;</w:t>
      </w:r>
    </w:p>
    <w:p w:rsidR="00DD0897" w:rsidRDefault="00DD0897">
      <w:pPr>
        <w:pStyle w:val="ConsPlusNormal"/>
        <w:spacing w:before="220"/>
        <w:ind w:firstLine="540"/>
        <w:jc w:val="both"/>
      </w:pPr>
      <w:r>
        <w:t>врачам-руководителям, заместителям руководителей учреждений - врачам, имеющим ученую степень доктора медицинских (фармацевтических, биологических, химических) наук, - в размере 20 процентов от должностного оклада.</w:t>
      </w:r>
    </w:p>
    <w:p w:rsidR="00DD0897" w:rsidRDefault="00DD0897">
      <w:pPr>
        <w:pStyle w:val="ConsPlusNormal"/>
        <w:spacing w:before="220"/>
        <w:ind w:firstLine="540"/>
        <w:jc w:val="both"/>
      </w:pPr>
      <w:r>
        <w:t>5.4.4. За наличие почетного звания устанавливается стимулирующая выплата:</w:t>
      </w:r>
    </w:p>
    <w:p w:rsidR="00DD0897" w:rsidRDefault="00DD0897">
      <w:pPr>
        <w:pStyle w:val="ConsPlusNormal"/>
        <w:spacing w:before="220"/>
        <w:ind w:firstLine="540"/>
        <w:jc w:val="both"/>
      </w:pPr>
      <w:r>
        <w:t>врачам-руководителям, заместителям руководителей учреждений - врачам, имеющим почетное звание "</w:t>
      </w:r>
      <w:proofErr w:type="gramStart"/>
      <w:r>
        <w:t>Заслуженный</w:t>
      </w:r>
      <w:proofErr w:type="gramEnd"/>
      <w:r>
        <w:t xml:space="preserve"> врач", - в размере 10 процентов от должностного оклада;</w:t>
      </w:r>
    </w:p>
    <w:p w:rsidR="00DD0897" w:rsidRDefault="00DD0897">
      <w:pPr>
        <w:pStyle w:val="ConsPlusNormal"/>
        <w:spacing w:before="220"/>
        <w:ind w:firstLine="540"/>
        <w:jc w:val="both"/>
      </w:pPr>
      <w:r>
        <w:t>врачам-руководителям, заместителям руководителей учреждений - врачам, имеющим почетное звание "</w:t>
      </w:r>
      <w:proofErr w:type="gramStart"/>
      <w:r>
        <w:t>Народный</w:t>
      </w:r>
      <w:proofErr w:type="gramEnd"/>
      <w:r>
        <w:t xml:space="preserve"> врач", - в размере 20 процентов от должностного оклада.</w:t>
      </w:r>
    </w:p>
    <w:p w:rsidR="00DD0897" w:rsidRDefault="00DD0897">
      <w:pPr>
        <w:pStyle w:val="ConsPlusNormal"/>
        <w:spacing w:before="220"/>
        <w:ind w:firstLine="540"/>
        <w:jc w:val="both"/>
      </w:pPr>
      <w:r>
        <w:t xml:space="preserve">5.4.5. Выплата, учитывающая производственную мощность и другие показатели по отдельным учреждениям. Размер выплаты определяется в соответствии с </w:t>
      </w:r>
      <w:hyperlink w:anchor="P1528" w:history="1">
        <w:r>
          <w:rPr>
            <w:color w:val="0000FF"/>
          </w:rPr>
          <w:t>методикой</w:t>
        </w:r>
      </w:hyperlink>
      <w:r>
        <w:t xml:space="preserve"> </w:t>
      </w:r>
      <w:r>
        <w:lastRenderedPageBreak/>
        <w:t>определения размера выплаты руководителю учреждения согласно приложению N 11 к настоящему Положению.</w:t>
      </w:r>
    </w:p>
    <w:p w:rsidR="00DD0897" w:rsidRDefault="00DD0897">
      <w:pPr>
        <w:pStyle w:val="ConsPlusNormal"/>
        <w:spacing w:before="220"/>
        <w:ind w:firstLine="540"/>
        <w:jc w:val="both"/>
      </w:pPr>
      <w:r>
        <w:t>5.4.6. Размер, порядок назначения и выплата премий, материальной помощи руководителям учреждений устанавливаются департаментом охраны здоровья населения Кемеровской области.</w:t>
      </w:r>
    </w:p>
    <w:p w:rsidR="00DD0897" w:rsidRDefault="00DD0897">
      <w:pPr>
        <w:pStyle w:val="ConsPlusNormal"/>
        <w:spacing w:before="220"/>
        <w:ind w:firstLine="540"/>
        <w:jc w:val="both"/>
      </w:pPr>
      <w:r>
        <w:t>5.5. Заместителям руководителей учреждений, главным бухгалтерам также устанавливаются выплаты стимулирующего характера, предусмотренные локальными нормативными актами учреждения.</w:t>
      </w:r>
    </w:p>
    <w:p w:rsidR="00DD0897" w:rsidRDefault="00DD0897">
      <w:pPr>
        <w:pStyle w:val="ConsPlusNormal"/>
        <w:spacing w:before="220"/>
        <w:ind w:firstLine="540"/>
        <w:jc w:val="both"/>
      </w:pPr>
      <w:r>
        <w:t xml:space="preserve">5.6. Предельный уровень соотношения среднемесячной заработной платы руководителей учреждений,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составляет по кратности от 1 до 5. Определение среднемесячной заработной платы в указанных целях осуществляется в соответствии с </w:t>
      </w:r>
      <w:hyperlink r:id="rId54" w:history="1">
        <w:r>
          <w:rPr>
            <w:color w:val="0000FF"/>
          </w:rPr>
          <w:t>пунктом 20</w:t>
        </w:r>
      </w:hyperlink>
      <w:r>
        <w:t xml:space="preserve"> Положения об особенностях порядка исчисления средней заработной платы, утвержденного постановлением Правительства Российской Федерации от 24.12.2007 N 922 "Об особенностях порядка исчисления средней заработной платы".</w:t>
      </w:r>
    </w:p>
    <w:p w:rsidR="00DD0897" w:rsidRDefault="00DD0897">
      <w:pPr>
        <w:pStyle w:val="ConsPlusNormal"/>
        <w:spacing w:before="220"/>
        <w:ind w:firstLine="540"/>
        <w:jc w:val="both"/>
      </w:pPr>
      <w:proofErr w:type="gramStart"/>
      <w: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не может превышать фактически сложившегося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с учетом применения следующего</w:t>
      </w:r>
      <w:proofErr w:type="gramEnd"/>
      <w:r>
        <w:t xml:space="preserve"> коэффициента:</w:t>
      </w:r>
    </w:p>
    <w:p w:rsidR="00DD0897" w:rsidRDefault="00DD0897">
      <w:pPr>
        <w:pStyle w:val="ConsPlusNormal"/>
        <w:spacing w:before="220"/>
        <w:ind w:firstLine="540"/>
        <w:jc w:val="both"/>
      </w:pPr>
      <w:r>
        <w:t>для заместителей руководителей по вопросам медицинской деятельности - 0,9;</w:t>
      </w:r>
    </w:p>
    <w:p w:rsidR="00DD0897" w:rsidRDefault="00DD0897">
      <w:pPr>
        <w:pStyle w:val="ConsPlusNormal"/>
        <w:spacing w:before="220"/>
        <w:ind w:firstLine="540"/>
        <w:jc w:val="both"/>
      </w:pPr>
      <w:r>
        <w:t>для заместителей руководителей по экономическим вопросам и главных бухгалтеров - 0,8;</w:t>
      </w:r>
    </w:p>
    <w:p w:rsidR="00DD0897" w:rsidRDefault="00DD0897">
      <w:pPr>
        <w:pStyle w:val="ConsPlusNormal"/>
        <w:spacing w:before="220"/>
        <w:ind w:firstLine="540"/>
        <w:jc w:val="both"/>
      </w:pPr>
      <w:r>
        <w:t>для иных заместителей руководителей - 0,7.</w:t>
      </w:r>
    </w:p>
    <w:p w:rsidR="00DD0897" w:rsidRDefault="00DD0897">
      <w:pPr>
        <w:pStyle w:val="ConsPlusNormal"/>
        <w:jc w:val="both"/>
      </w:pPr>
    </w:p>
    <w:p w:rsidR="00DD0897" w:rsidRDefault="00DD0897">
      <w:pPr>
        <w:pStyle w:val="ConsPlusNormal"/>
        <w:jc w:val="center"/>
        <w:outlineLvl w:val="1"/>
      </w:pPr>
      <w:r>
        <w:t>6. Другие вопросы оплаты труда</w:t>
      </w:r>
    </w:p>
    <w:p w:rsidR="00DD0897" w:rsidRDefault="00DD0897">
      <w:pPr>
        <w:pStyle w:val="ConsPlusNormal"/>
        <w:jc w:val="both"/>
      </w:pPr>
    </w:p>
    <w:p w:rsidR="00DD0897" w:rsidRDefault="00DD0897">
      <w:pPr>
        <w:pStyle w:val="ConsPlusNormal"/>
        <w:ind w:firstLine="540"/>
        <w:jc w:val="both"/>
      </w:pPr>
      <w:r>
        <w:t>6.1. Оплата труда главных медицинских сестер (главных фельдшеров, главных акушерок)</w:t>
      </w:r>
    </w:p>
    <w:p w:rsidR="00DD0897" w:rsidRDefault="00DD0897">
      <w:pPr>
        <w:pStyle w:val="ConsPlusNormal"/>
        <w:spacing w:before="220"/>
        <w:ind w:firstLine="540"/>
        <w:jc w:val="both"/>
      </w:pPr>
      <w:r>
        <w:t>6.1.1. Должностной оклад главных медицинских сестер (главных фельдшеров, главных акушерок) устанавливается на 40 процентов ниже должностных окладов руководителей учреждений.</w:t>
      </w:r>
    </w:p>
    <w:p w:rsidR="00DD0897" w:rsidRDefault="00DD0897">
      <w:pPr>
        <w:pStyle w:val="ConsPlusNormal"/>
        <w:spacing w:before="220"/>
        <w:ind w:firstLine="540"/>
        <w:jc w:val="both"/>
      </w:pPr>
      <w:r>
        <w:t xml:space="preserve">6.1.2. С учетом условий труда главным медицинским сестрам (главным фельдшерам, главным акушеркам) устанавливаются компенсационные выплаты, предусмотренные </w:t>
      </w:r>
      <w:hyperlink w:anchor="P173" w:history="1">
        <w:r>
          <w:rPr>
            <w:color w:val="0000FF"/>
          </w:rPr>
          <w:t>разделом 3</w:t>
        </w:r>
      </w:hyperlink>
      <w:r>
        <w:t xml:space="preserve"> настоящего Положения, и стимулирующие выплаты, предусмотренные коллективным договором учреждения.</w:t>
      </w:r>
    </w:p>
    <w:p w:rsidR="00DD0897" w:rsidRDefault="00DD0897">
      <w:pPr>
        <w:pStyle w:val="ConsPlusNormal"/>
        <w:spacing w:before="220"/>
        <w:ind w:firstLine="540"/>
        <w:jc w:val="both"/>
      </w:pPr>
      <w:r>
        <w:t>6.1.3. Главным медицинским сестрам (главным фельдшерам, главным акушеркам) устанавливается в обязательном порядке выплата стимулирующего характера за наличие квалификационной категории в следующих размерах:</w:t>
      </w:r>
    </w:p>
    <w:p w:rsidR="00DD0897" w:rsidRDefault="00DD0897">
      <w:pPr>
        <w:pStyle w:val="ConsPlusNormal"/>
        <w:spacing w:before="220"/>
        <w:ind w:firstLine="540"/>
        <w:jc w:val="both"/>
      </w:pPr>
      <w:r>
        <w:t>главным медицинским сестрам (главным фельдшерам, главным акушеркам), которым в результате аттестации присвоена первая квалификационная категория, - в размере 10 процентов от должностного оклада;</w:t>
      </w:r>
    </w:p>
    <w:p w:rsidR="00DD0897" w:rsidRDefault="00DD0897">
      <w:pPr>
        <w:pStyle w:val="ConsPlusNormal"/>
        <w:spacing w:before="220"/>
        <w:ind w:firstLine="540"/>
        <w:jc w:val="both"/>
      </w:pPr>
      <w:r>
        <w:lastRenderedPageBreak/>
        <w:t>главным медицинским сестрам (главным фельдшерам, главным акушеркам), которым в результате аттестации присвоена высшая квалификационная категория, - в размере 20 процентов от должностного оклада.</w:t>
      </w:r>
    </w:p>
    <w:p w:rsidR="00DD0897" w:rsidRDefault="00DD0897">
      <w:pPr>
        <w:pStyle w:val="ConsPlusNormal"/>
        <w:spacing w:before="220"/>
        <w:ind w:firstLine="540"/>
        <w:jc w:val="both"/>
      </w:pPr>
      <w:r>
        <w:t>Главной медицинской сестре (главному фельдшеру, главному акушеру) квалификационная категория учитывается по любой специальности среднего медицинского персонала учреждения.</w:t>
      </w:r>
    </w:p>
    <w:p w:rsidR="00DD0897" w:rsidRDefault="00DD0897">
      <w:pPr>
        <w:pStyle w:val="ConsPlusNormal"/>
        <w:spacing w:before="220"/>
        <w:ind w:firstLine="540"/>
        <w:jc w:val="both"/>
      </w:pPr>
      <w:r>
        <w:t xml:space="preserve">6.1.4. </w:t>
      </w:r>
      <w:proofErr w:type="gramStart"/>
      <w:r>
        <w:t>Предельный уровень соотношения среднемесячной заработной платы главных медицинских сестер (главных фельдшеров, главных акушерок) и среднемесячной заработной платы работников этих учреждений не может превышать фактически сложившегося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с учетом применения коэффициента в размере 0,6.</w:t>
      </w:r>
      <w:proofErr w:type="gramEnd"/>
      <w:r>
        <w:t xml:space="preserve"> Определение среднемесячной заработной платы главных медицинских сестер (главных фельдшеров, главных акушерок) в указанных целях осуществляется в соответствии с </w:t>
      </w:r>
      <w:hyperlink r:id="rId55" w:history="1">
        <w:r>
          <w:rPr>
            <w:color w:val="0000FF"/>
          </w:rPr>
          <w:t>пунктом 20</w:t>
        </w:r>
      </w:hyperlink>
      <w:r>
        <w:t xml:space="preserve"> Положения об особенностях порядка исчисления средней заработной платы, утвержденного постановлением Правительства Российской Федерации от 24.12.2007 N 922 "Об особенностях порядка исчисления средней заработной платы".</w:t>
      </w:r>
    </w:p>
    <w:p w:rsidR="00DD0897" w:rsidRDefault="00DD0897">
      <w:pPr>
        <w:pStyle w:val="ConsPlusNormal"/>
        <w:spacing w:before="220"/>
        <w:ind w:firstLine="540"/>
        <w:jc w:val="both"/>
      </w:pPr>
      <w:r>
        <w:t xml:space="preserve">6.2. </w:t>
      </w:r>
      <w:proofErr w:type="gramStart"/>
      <w:r>
        <w:t xml:space="preserve">В учреждениях, работа которых связана с необходимостью привлечения медицинского персонала для оказания экстренной и неотложной помощи населению в выходные и нерабочие праздничные дни, вечернее и ночное время, медицинским работникам учреждений с их согласия может устанавливаться дежурство на дому в порядке, установленном </w:t>
      </w:r>
      <w:hyperlink r:id="rId56" w:history="1">
        <w:r>
          <w:rPr>
            <w:color w:val="0000FF"/>
          </w:rPr>
          <w:t>статьей 350</w:t>
        </w:r>
      </w:hyperlink>
      <w:r>
        <w:t xml:space="preserve"> Трудового кодекса Российской Федерации.</w:t>
      </w:r>
      <w:proofErr w:type="gramEnd"/>
    </w:p>
    <w:p w:rsidR="00DD0897" w:rsidRDefault="00DD0897">
      <w:pPr>
        <w:pStyle w:val="ConsPlusNormal"/>
        <w:spacing w:before="220"/>
        <w:ind w:firstLine="540"/>
        <w:jc w:val="both"/>
      </w:pPr>
      <w:proofErr w:type="gramStart"/>
      <w:r>
        <w:t xml:space="preserve">В случае вызова работника в учреждение время, затраченное на оказание медицинской помощи, оплачивается из расчета оклада (должностного оклада) врача или среднего медицинского работника с учетом выплат компенсационного характера, установленных </w:t>
      </w:r>
      <w:hyperlink w:anchor="P186" w:history="1">
        <w:r>
          <w:rPr>
            <w:color w:val="0000FF"/>
          </w:rPr>
          <w:t>пунктом 3.5</w:t>
        </w:r>
      </w:hyperlink>
      <w:r>
        <w:t xml:space="preserve"> настоящего Положения, за фактически отработанные часы с учетом времени переезда.</w:t>
      </w:r>
      <w:proofErr w:type="gramEnd"/>
    </w:p>
    <w:p w:rsidR="00DD0897" w:rsidRDefault="00DD0897">
      <w:pPr>
        <w:pStyle w:val="ConsPlusNormal"/>
        <w:spacing w:before="220"/>
        <w:ind w:firstLine="540"/>
        <w:jc w:val="both"/>
      </w:pPr>
      <w:r>
        <w:t>Выплата за работу в ночное время производится только за фактическое время, затраченное на оказание медицинской помощи, с учетом времени переезда.</w:t>
      </w:r>
    </w:p>
    <w:p w:rsidR="00DD0897" w:rsidRDefault="00DD0897">
      <w:pPr>
        <w:pStyle w:val="ConsPlusNormal"/>
        <w:spacing w:before="220"/>
        <w:ind w:firstLine="540"/>
        <w:jc w:val="both"/>
      </w:pPr>
      <w:r>
        <w:t>6.3. Оплата труда врачей-консультантов, не являющихся штатными работниками учреждений, производится по ставкам почасовой оплаты труда согласно таблице 2.</w:t>
      </w:r>
    </w:p>
    <w:p w:rsidR="00DD0897" w:rsidRDefault="00DD0897">
      <w:pPr>
        <w:pStyle w:val="ConsPlusNormal"/>
        <w:jc w:val="both"/>
      </w:pPr>
      <w:r>
        <w:t xml:space="preserve">(в ред. </w:t>
      </w:r>
      <w:hyperlink r:id="rId57" w:history="1">
        <w:r>
          <w:rPr>
            <w:color w:val="0000FF"/>
          </w:rPr>
          <w:t>постановления</w:t>
        </w:r>
      </w:hyperlink>
      <w:r>
        <w:t xml:space="preserve"> Коллегии Администрации Кемеровской области от 19.03.2018 N 93)</w:t>
      </w:r>
    </w:p>
    <w:p w:rsidR="00DD0897" w:rsidRDefault="00DD0897">
      <w:pPr>
        <w:pStyle w:val="ConsPlusNormal"/>
        <w:jc w:val="both"/>
      </w:pPr>
    </w:p>
    <w:p w:rsidR="00DD0897" w:rsidRDefault="00DD0897">
      <w:pPr>
        <w:pStyle w:val="ConsPlusNormal"/>
        <w:jc w:val="right"/>
        <w:outlineLvl w:val="2"/>
      </w:pPr>
      <w:r>
        <w:t xml:space="preserve">Таблица </w:t>
      </w:r>
      <w:hyperlink r:id="rId58" w:history="1">
        <w:r>
          <w:rPr>
            <w:color w:val="0000FF"/>
          </w:rPr>
          <w:t>2</w:t>
        </w:r>
      </w:hyperlink>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855"/>
      </w:tblGrid>
      <w:tr w:rsidR="00DD0897">
        <w:tc>
          <w:tcPr>
            <w:tcW w:w="5102" w:type="dxa"/>
          </w:tcPr>
          <w:p w:rsidR="00DD0897" w:rsidRDefault="00DD0897">
            <w:pPr>
              <w:pStyle w:val="ConsPlusNormal"/>
            </w:pPr>
          </w:p>
        </w:tc>
        <w:tc>
          <w:tcPr>
            <w:tcW w:w="3855" w:type="dxa"/>
          </w:tcPr>
          <w:p w:rsidR="00DD0897" w:rsidRDefault="00DD0897">
            <w:pPr>
              <w:pStyle w:val="ConsPlusNormal"/>
              <w:jc w:val="center"/>
            </w:pPr>
            <w:r>
              <w:t>Размеры коэффициентов к окладу по первому квалификационному уровню ПКГ "Врачи и провизоры"</w:t>
            </w:r>
          </w:p>
        </w:tc>
      </w:tr>
      <w:tr w:rsidR="00DD0897">
        <w:tc>
          <w:tcPr>
            <w:tcW w:w="5102" w:type="dxa"/>
          </w:tcPr>
          <w:p w:rsidR="00DD0897" w:rsidRDefault="00DD0897">
            <w:pPr>
              <w:pStyle w:val="ConsPlusNormal"/>
            </w:pPr>
            <w:r>
              <w:t>Профессор, доктор наук, народный врач</w:t>
            </w:r>
          </w:p>
        </w:tc>
        <w:tc>
          <w:tcPr>
            <w:tcW w:w="3855" w:type="dxa"/>
          </w:tcPr>
          <w:p w:rsidR="00DD0897" w:rsidRDefault="00DD0897">
            <w:pPr>
              <w:pStyle w:val="ConsPlusNormal"/>
              <w:jc w:val="center"/>
            </w:pPr>
            <w:r>
              <w:t>0,147</w:t>
            </w:r>
          </w:p>
        </w:tc>
      </w:tr>
      <w:tr w:rsidR="00DD0897">
        <w:tc>
          <w:tcPr>
            <w:tcW w:w="5102" w:type="dxa"/>
          </w:tcPr>
          <w:p w:rsidR="00DD0897" w:rsidRDefault="00DD0897">
            <w:pPr>
              <w:pStyle w:val="ConsPlusNormal"/>
            </w:pPr>
            <w:r>
              <w:t>Доцент, кандидат наук, заслуженный врач</w:t>
            </w:r>
          </w:p>
        </w:tc>
        <w:tc>
          <w:tcPr>
            <w:tcW w:w="3855" w:type="dxa"/>
          </w:tcPr>
          <w:p w:rsidR="00DD0897" w:rsidRDefault="00DD0897">
            <w:pPr>
              <w:pStyle w:val="ConsPlusNormal"/>
              <w:jc w:val="center"/>
            </w:pPr>
            <w:r>
              <w:t>0,123</w:t>
            </w:r>
          </w:p>
        </w:tc>
      </w:tr>
      <w:tr w:rsidR="00DD0897">
        <w:tc>
          <w:tcPr>
            <w:tcW w:w="5102" w:type="dxa"/>
          </w:tcPr>
          <w:p w:rsidR="00DD0897" w:rsidRDefault="00DD0897">
            <w:pPr>
              <w:pStyle w:val="ConsPlusNormal"/>
            </w:pPr>
            <w:r>
              <w:t>Лица, не имеющие ученой степени</w:t>
            </w:r>
          </w:p>
        </w:tc>
        <w:tc>
          <w:tcPr>
            <w:tcW w:w="3855" w:type="dxa"/>
          </w:tcPr>
          <w:p w:rsidR="00DD0897" w:rsidRDefault="00DD0897">
            <w:pPr>
              <w:pStyle w:val="ConsPlusNormal"/>
              <w:jc w:val="center"/>
            </w:pPr>
            <w:r>
              <w:t>0,074</w:t>
            </w:r>
          </w:p>
        </w:tc>
      </w:tr>
    </w:tbl>
    <w:p w:rsidR="00DD0897" w:rsidRDefault="00DD0897">
      <w:pPr>
        <w:pStyle w:val="ConsPlusNormal"/>
        <w:jc w:val="both"/>
      </w:pPr>
    </w:p>
    <w:p w:rsidR="00DD0897" w:rsidRDefault="00DD0897">
      <w:pPr>
        <w:pStyle w:val="ConsPlusNormal"/>
        <w:ind w:firstLine="540"/>
        <w:jc w:val="both"/>
      </w:pPr>
      <w:r>
        <w:t>В ставки почасовой оплаты включена оплата за ежегодный основной оплачиваемый отпуск.</w:t>
      </w:r>
    </w:p>
    <w:p w:rsidR="00DD0897" w:rsidRDefault="00DD0897">
      <w:pPr>
        <w:pStyle w:val="ConsPlusNormal"/>
        <w:spacing w:before="220"/>
        <w:ind w:firstLine="540"/>
        <w:jc w:val="both"/>
      </w:pPr>
      <w:r>
        <w:t>Порядок оплаты труда врачей-консультантов, предусмотренный в настоящем пункте, не применяется для оплаты труда врачей, привлекаемых к проведению консультаций в учреждениях, в штате которых они состоят.</w:t>
      </w:r>
    </w:p>
    <w:p w:rsidR="00DD0897" w:rsidRDefault="00DD0897">
      <w:pPr>
        <w:pStyle w:val="ConsPlusNormal"/>
        <w:spacing w:before="220"/>
        <w:ind w:firstLine="540"/>
        <w:jc w:val="both"/>
      </w:pPr>
      <w:r>
        <w:lastRenderedPageBreak/>
        <w:t>Работа врача-консультанта учреждения в объеме не более 12 часов в месяц не считается совместительством.</w:t>
      </w:r>
    </w:p>
    <w:p w:rsidR="00DD0897" w:rsidRDefault="00DD0897">
      <w:pPr>
        <w:pStyle w:val="ConsPlusNormal"/>
        <w:jc w:val="both"/>
      </w:pPr>
    </w:p>
    <w:p w:rsidR="00DD0897" w:rsidRDefault="00DD0897">
      <w:pPr>
        <w:pStyle w:val="ConsPlusNormal"/>
        <w:jc w:val="center"/>
        <w:outlineLvl w:val="1"/>
      </w:pPr>
      <w:r>
        <w:t>7. Заключительные положения</w:t>
      </w:r>
    </w:p>
    <w:p w:rsidR="00DD0897" w:rsidRDefault="00DD0897">
      <w:pPr>
        <w:pStyle w:val="ConsPlusNormal"/>
        <w:jc w:val="both"/>
      </w:pPr>
    </w:p>
    <w:p w:rsidR="00DD0897" w:rsidRDefault="00DD0897">
      <w:pPr>
        <w:pStyle w:val="ConsPlusNormal"/>
        <w:ind w:firstLine="540"/>
        <w:jc w:val="both"/>
      </w:pPr>
      <w:r>
        <w:t>7.1. Штатное расписание учреждения формируется с использованием штатных нормативов и должно обеспечивать возможность качественного выполнения запланированных государственным заданием объемов деятельности.</w:t>
      </w:r>
    </w:p>
    <w:p w:rsidR="00DD0897" w:rsidRDefault="00DD0897">
      <w:pPr>
        <w:pStyle w:val="ConsPlusNormal"/>
        <w:spacing w:before="220"/>
        <w:ind w:firstLine="540"/>
        <w:jc w:val="both"/>
      </w:pPr>
      <w:r>
        <w:t xml:space="preserve">Штатное расписание учреждения </w:t>
      </w:r>
      <w:proofErr w:type="gramStart"/>
      <w:r>
        <w:t>утверждается руководителем учреждения в пределах выделенных средств на оплату труда и включает</w:t>
      </w:r>
      <w:proofErr w:type="gramEnd"/>
      <w:r>
        <w:t xml:space="preserve"> в себя все должности руководителей, специалистов и служащих (профессии рабочих) данного учреждения.</w:t>
      </w:r>
    </w:p>
    <w:p w:rsidR="00DD0897" w:rsidRDefault="00DD0897">
      <w:pPr>
        <w:pStyle w:val="ConsPlusNormal"/>
        <w:spacing w:before="220"/>
        <w:ind w:firstLine="540"/>
        <w:jc w:val="both"/>
      </w:pPr>
      <w:r>
        <w:t>7.2. Все виды выплат, определенные настоящим Положением, осуществляются в пределах утвержденного фонда оплаты труда.</w:t>
      </w:r>
    </w:p>
    <w:p w:rsidR="00DD0897" w:rsidRDefault="00DD0897">
      <w:pPr>
        <w:pStyle w:val="ConsPlusNormal"/>
        <w:spacing w:before="220"/>
        <w:ind w:firstLine="540"/>
        <w:jc w:val="both"/>
      </w:pPr>
      <w:r>
        <w:t xml:space="preserve">7.3. </w:t>
      </w:r>
      <w:proofErr w:type="gramStart"/>
      <w:r>
        <w:t xml:space="preserve">Вопросы оплаты труда работников ГБУЗ Кемеровской области "Кемеровская областная научная медицинская библиотека" регламентируются Примерным </w:t>
      </w:r>
      <w:hyperlink r:id="rId59" w:history="1">
        <w:r>
          <w:rPr>
            <w:color w:val="0000FF"/>
          </w:rPr>
          <w:t>положением</w:t>
        </w:r>
      </w:hyperlink>
      <w:r>
        <w:t xml:space="preserve"> об оплате труда работников государственных учреждений культуры, искусства, кино и государственных образовательных организаций культуры и искусств Кемеровской области, созданных в форме учреждений, утвержденным постановлением Коллегии Администрации Кемеровской области от 29.03.2011 N 125, поскольку в соответствии со </w:t>
      </w:r>
      <w:hyperlink r:id="rId60" w:history="1">
        <w:r>
          <w:rPr>
            <w:color w:val="0000FF"/>
          </w:rPr>
          <w:t>статьей 12</w:t>
        </w:r>
      </w:hyperlink>
      <w:r>
        <w:t xml:space="preserve"> Закона Кемеровской области от 06.10.97 N 28-ОЗ</w:t>
      </w:r>
      <w:proofErr w:type="gramEnd"/>
      <w:r>
        <w:t xml:space="preserve"> "О библиотечном деле и обязательном экземпляре документов" ГБУЗ Кемеровской области "Кемеровская областная научная медицинская библиотека" является специальной центральной библиотекой Кемеровской области в области медицинской науки и здравоохранения.</w:t>
      </w:r>
    </w:p>
    <w:p w:rsidR="00DD0897" w:rsidRDefault="00DD0897">
      <w:pPr>
        <w:pStyle w:val="ConsPlusNormal"/>
        <w:spacing w:before="220"/>
        <w:ind w:firstLine="540"/>
        <w:jc w:val="both"/>
      </w:pPr>
      <w:r>
        <w:t>7.4. Вопросы оплаты труда работников государственного бюджетного профессионального образовательного учреждения "</w:t>
      </w:r>
      <w:proofErr w:type="gramStart"/>
      <w:r>
        <w:t>Кемеровский</w:t>
      </w:r>
      <w:proofErr w:type="gramEnd"/>
      <w:r>
        <w:t xml:space="preserve"> областной медицинский колледж" регламентируются Примерным </w:t>
      </w:r>
      <w:hyperlink r:id="rId61" w:history="1">
        <w:r>
          <w:rPr>
            <w:color w:val="0000FF"/>
          </w:rPr>
          <w:t>положением</w:t>
        </w:r>
      </w:hyperlink>
      <w:r>
        <w:t xml:space="preserve"> об оплате труда работников государственных образовательных организаций Кемеровской области, созданных в форме учреждений, утвержденным постановлением Коллегии Администрации Кемеровской области от 25.03.2011 N 120.</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r>
              <w:rPr>
                <w:color w:val="392C69"/>
              </w:rPr>
              <w:t xml:space="preserve">Постановлениями Коллегии Администрации Кемеровской области от 28.06.2017 </w:t>
            </w:r>
            <w:hyperlink r:id="rId62" w:history="1">
              <w:r>
                <w:rPr>
                  <w:color w:val="0000FF"/>
                </w:rPr>
                <w:t>N 320</w:t>
              </w:r>
            </w:hyperlink>
            <w:r>
              <w:rPr>
                <w:color w:val="392C69"/>
              </w:rPr>
              <w:t xml:space="preserve"> и от 28.09.2017 </w:t>
            </w:r>
            <w:hyperlink r:id="rId63" w:history="1">
              <w:r>
                <w:rPr>
                  <w:color w:val="0000FF"/>
                </w:rPr>
                <w:t>N 503</w:t>
              </w:r>
            </w:hyperlink>
            <w:r>
              <w:rPr>
                <w:color w:val="392C69"/>
              </w:rPr>
              <w:t xml:space="preserve"> пункт 7.5 одновременно был изложен в новой редакции:</w:t>
            </w:r>
          </w:p>
          <w:p w:rsidR="00DD0897" w:rsidRDefault="00DD0897">
            <w:pPr>
              <w:pStyle w:val="ConsPlusNormal"/>
              <w:jc w:val="both"/>
            </w:pPr>
            <w:hyperlink r:id="rId64" w:history="1">
              <w:r>
                <w:rPr>
                  <w:color w:val="0000FF"/>
                </w:rPr>
                <w:t>постановлением</w:t>
              </w:r>
            </w:hyperlink>
            <w:r>
              <w:rPr>
                <w:color w:val="392C69"/>
              </w:rPr>
              <w:t xml:space="preserve"> Коллегии Администрации Кемеровской области от 28.06.2017 N 320 Примерное положение изложено в новой редакции.</w:t>
            </w:r>
          </w:p>
          <w:p w:rsidR="00DD0897" w:rsidRDefault="00DD0897">
            <w:pPr>
              <w:pStyle w:val="ConsPlusNormal"/>
              <w:jc w:val="both"/>
            </w:pPr>
            <w:r>
              <w:rPr>
                <w:color w:val="392C69"/>
              </w:rPr>
              <w:t xml:space="preserve">Редакция пункта 7.5 с изменением, внесенным </w:t>
            </w:r>
            <w:hyperlink r:id="rId65" w:history="1">
              <w:r>
                <w:rPr>
                  <w:color w:val="0000FF"/>
                </w:rPr>
                <w:t>постановлением</w:t>
              </w:r>
            </w:hyperlink>
            <w:r>
              <w:rPr>
                <w:color w:val="392C69"/>
              </w:rPr>
              <w:t xml:space="preserve"> Коллегии Администрации Кемеровской области от 28.09.2017 N 503, приведена в тексте.</w:t>
            </w:r>
          </w:p>
        </w:tc>
      </w:tr>
    </w:tbl>
    <w:p w:rsidR="00DD0897" w:rsidRDefault="00DD0897">
      <w:pPr>
        <w:pStyle w:val="ConsPlusNormal"/>
        <w:spacing w:before="280"/>
        <w:ind w:firstLine="540"/>
        <w:jc w:val="both"/>
      </w:pPr>
      <w:r>
        <w:t>7.5. Вопросы оплаты труда работников государственного казенного учреждения Кемеровской области "Центр обеспечения деятельности в сфере здравоохранения", государственного бюджетного учреждения Кемеровской области "</w:t>
      </w:r>
      <w:proofErr w:type="gramStart"/>
      <w:r>
        <w:t>Объединенная</w:t>
      </w:r>
      <w:proofErr w:type="gramEnd"/>
      <w:r>
        <w:t xml:space="preserve"> бухгалтерия г. Новокузнецка" регламентируются настоящим Положением.</w:t>
      </w:r>
    </w:p>
    <w:p w:rsidR="00DD0897" w:rsidRDefault="00DD0897">
      <w:pPr>
        <w:pStyle w:val="ConsPlusNormal"/>
        <w:jc w:val="both"/>
      </w:pPr>
      <w:r>
        <w:t xml:space="preserve">(п. 7.5 в ред. </w:t>
      </w:r>
      <w:hyperlink r:id="rId66" w:history="1">
        <w:r>
          <w:rPr>
            <w:color w:val="0000FF"/>
          </w:rPr>
          <w:t>постановления</w:t>
        </w:r>
      </w:hyperlink>
      <w:r>
        <w:t xml:space="preserve"> Коллегии Администрации Кемеровской области от 28.09.2017 N 503)</w:t>
      </w:r>
    </w:p>
    <w:p w:rsidR="00DD0897" w:rsidRDefault="00DD0897">
      <w:pPr>
        <w:pStyle w:val="ConsPlusNormal"/>
        <w:spacing w:before="220"/>
        <w:ind w:firstLine="540"/>
        <w:jc w:val="both"/>
      </w:pPr>
      <w:r>
        <w:t>7.6. Увеличение (индексация) окладов (должностных окладов), стимулирующих выплат производится путем внесения изменений в настоящее Положение или издания отдельного нормативного акта Коллегии Администрации Кемеровской области.</w:t>
      </w: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right"/>
        <w:outlineLvl w:val="1"/>
      </w:pPr>
      <w:r>
        <w:t>Приложение N 1</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4" w:name="P397"/>
      <w:bookmarkEnd w:id="4"/>
      <w:r>
        <w:t>ПОРЯДОК</w:t>
      </w:r>
    </w:p>
    <w:p w:rsidR="00DD0897" w:rsidRDefault="00DD0897">
      <w:pPr>
        <w:pStyle w:val="ConsPlusNormal"/>
        <w:jc w:val="center"/>
      </w:pPr>
      <w:r>
        <w:t>ПРОВЕДЕНИЯ ТАРИФИКАЦИИ РАБОТНИКОВ ГОСУДАРСТВЕННЫХ</w:t>
      </w:r>
    </w:p>
    <w:p w:rsidR="00DD0897" w:rsidRDefault="00DD0897">
      <w:pPr>
        <w:pStyle w:val="ConsPlusNormal"/>
        <w:jc w:val="center"/>
      </w:pPr>
      <w:r>
        <w:t>МЕДИЦИНСКИХ ОРГАНИЗАЦИЙ КЕМЕРОВСКОЙ ОБЛАСТИ, СОЗДАННЫХ</w:t>
      </w:r>
    </w:p>
    <w:p w:rsidR="00DD0897" w:rsidRDefault="00DD0897">
      <w:pPr>
        <w:pStyle w:val="ConsPlusNormal"/>
        <w:jc w:val="center"/>
      </w:pPr>
      <w:r>
        <w:t>В ФОРМЕ УЧРЕЖДЕНИЙ И НАХОДЯЩИХСЯ В ВЕДЕНИИ ДЕПАРТАМЕНТА</w:t>
      </w:r>
    </w:p>
    <w:p w:rsidR="00DD0897" w:rsidRDefault="00DD0897">
      <w:pPr>
        <w:pStyle w:val="ConsPlusNormal"/>
        <w:jc w:val="center"/>
      </w:pPr>
      <w:r>
        <w:t>ОХРАНЫ ЗДОРОВЬЯ НАСЕЛЕНИЯ КЕМЕРОВСКОЙ ОБЛАСТИ</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(в ред. постановлений Коллегии Администрации Кемеровской области</w:t>
            </w:r>
            <w:proofErr w:type="gramEnd"/>
          </w:p>
          <w:p w:rsidR="00DD0897" w:rsidRDefault="00DD0897">
            <w:pPr>
              <w:pStyle w:val="ConsPlusNormal"/>
              <w:jc w:val="center"/>
            </w:pPr>
            <w:r>
              <w:rPr>
                <w:color w:val="392C69"/>
              </w:rPr>
              <w:t xml:space="preserve">от 19.03.2018 </w:t>
            </w:r>
            <w:hyperlink r:id="rId67" w:history="1">
              <w:r>
                <w:rPr>
                  <w:color w:val="0000FF"/>
                </w:rPr>
                <w:t>N 93</w:t>
              </w:r>
            </w:hyperlink>
            <w:r>
              <w:rPr>
                <w:color w:val="392C69"/>
              </w:rPr>
              <w:t xml:space="preserve">, от 01.06.2018 </w:t>
            </w:r>
            <w:hyperlink r:id="rId68" w:history="1">
              <w:r>
                <w:rPr>
                  <w:color w:val="0000FF"/>
                </w:rPr>
                <w:t>N 192</w:t>
              </w:r>
            </w:hyperlink>
            <w:r>
              <w:rPr>
                <w:color w:val="392C69"/>
              </w:rPr>
              <w:t>)</w:t>
            </w:r>
          </w:p>
        </w:tc>
      </w:tr>
    </w:tbl>
    <w:p w:rsidR="00DD0897" w:rsidRDefault="00DD0897">
      <w:pPr>
        <w:pStyle w:val="ConsPlusNormal"/>
        <w:jc w:val="both"/>
      </w:pPr>
    </w:p>
    <w:p w:rsidR="00DD0897" w:rsidRDefault="00DD0897">
      <w:pPr>
        <w:pStyle w:val="ConsPlusNormal"/>
        <w:ind w:firstLine="540"/>
        <w:jc w:val="both"/>
      </w:pPr>
      <w:r>
        <w:t xml:space="preserve">1. </w:t>
      </w:r>
      <w:proofErr w:type="gramStart"/>
      <w:r>
        <w:t>Для проведения работы по определению размеров окладов (должностных окладов) медицинских, фармацевтических работников, специалистов и служащих и месячных окладов рабочих, а также размеров выплат за продолжительность непрерывной работы в учреждениях здравоохранения приказом руководителя создается постоянно действующая тарификационная комиссия в составе главного бухгалтера, работника, занимающегося вопросами кадров, начальника планово-экономического отдела (экономиста), представителя выборного профсоюзного органа, а также других лиц, привлекаемых руководителем учреждения</w:t>
      </w:r>
      <w:proofErr w:type="gramEnd"/>
      <w:r>
        <w:t xml:space="preserve"> к работе по тарификации. Председателем тарификационной комиссии является руководитель учреждения или назначенный им заместитель руководителя.</w:t>
      </w:r>
    </w:p>
    <w:p w:rsidR="00DD0897" w:rsidRDefault="00DD0897">
      <w:pPr>
        <w:pStyle w:val="ConsPlusNormal"/>
        <w:spacing w:before="220"/>
        <w:ind w:firstLine="540"/>
        <w:jc w:val="both"/>
      </w:pPr>
      <w:r>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 или любыми другими документами.</w:t>
      </w:r>
    </w:p>
    <w:p w:rsidR="00DD0897" w:rsidRDefault="00DD0897">
      <w:pPr>
        <w:pStyle w:val="ConsPlusNormal"/>
        <w:spacing w:before="220"/>
        <w:ind w:firstLine="540"/>
        <w:jc w:val="both"/>
      </w:pPr>
      <w:r>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p w:rsidR="00DD0897" w:rsidRDefault="00DD0897">
      <w:pPr>
        <w:pStyle w:val="ConsPlusNormal"/>
        <w:spacing w:before="220"/>
        <w:ind w:firstLine="540"/>
        <w:jc w:val="both"/>
      </w:pPr>
      <w:r>
        <w:t xml:space="preserve">Тарификационный список </w:t>
      </w:r>
      <w:proofErr w:type="gramStart"/>
      <w:r>
        <w:t>составляется ежегодно по состоянию на 1 января и заверяется</w:t>
      </w:r>
      <w:proofErr w:type="gramEnd"/>
      <w:r>
        <w:t xml:space="preserve"> всеми членами тарификационной комиссии.</w:t>
      </w:r>
    </w:p>
    <w:p w:rsidR="00DD0897" w:rsidRDefault="00DD0897">
      <w:pPr>
        <w:pStyle w:val="ConsPlusNormal"/>
        <w:spacing w:before="220"/>
        <w:ind w:firstLine="540"/>
        <w:jc w:val="both"/>
      </w:pPr>
      <w:r>
        <w:t xml:space="preserve">4. Тарификация работников учреждений здравоохранения проводится по формам тарификационных </w:t>
      </w:r>
      <w:hyperlink w:anchor="P436" w:history="1">
        <w:r>
          <w:rPr>
            <w:color w:val="0000FF"/>
          </w:rPr>
          <w:t>списков N 1</w:t>
        </w:r>
      </w:hyperlink>
      <w:r>
        <w:t xml:space="preserve">, </w:t>
      </w:r>
      <w:hyperlink w:anchor="P512" w:history="1">
        <w:r>
          <w:rPr>
            <w:color w:val="0000FF"/>
          </w:rPr>
          <w:t>2</w:t>
        </w:r>
      </w:hyperlink>
      <w:r>
        <w:t xml:space="preserve">, </w:t>
      </w:r>
      <w:hyperlink w:anchor="P575" w:history="1">
        <w:r>
          <w:rPr>
            <w:color w:val="0000FF"/>
          </w:rPr>
          <w:t>3</w:t>
        </w:r>
      </w:hyperlink>
      <w:r>
        <w:t>.</w:t>
      </w:r>
    </w:p>
    <w:p w:rsidR="00DD0897" w:rsidRDefault="00DD0897">
      <w:pPr>
        <w:pStyle w:val="ConsPlusNormal"/>
        <w:spacing w:before="220"/>
        <w:ind w:firstLine="540"/>
        <w:jc w:val="both"/>
      </w:pPr>
      <w:r>
        <w:t xml:space="preserve">По </w:t>
      </w:r>
      <w:hyperlink w:anchor="P436" w:history="1">
        <w:r>
          <w:rPr>
            <w:color w:val="0000FF"/>
          </w:rPr>
          <w:t>форме</w:t>
        </w:r>
      </w:hyperlink>
      <w:r>
        <w:t xml:space="preserve"> тарификационного списка N 1 проводится тарификация: руководителя учреждения, главного бухгалтера и их заместителей, главной медицинской сестры, главного фельдшера, главной акушерки, специалистов и служащих, в том числе руководителей структурных подразделений и их заместителей.</w:t>
      </w:r>
    </w:p>
    <w:p w:rsidR="00DD0897" w:rsidRDefault="00DD0897">
      <w:pPr>
        <w:pStyle w:val="ConsPlusNormal"/>
        <w:spacing w:before="220"/>
        <w:ind w:firstLine="540"/>
        <w:jc w:val="both"/>
      </w:pPr>
      <w:r>
        <w:t xml:space="preserve">По </w:t>
      </w:r>
      <w:hyperlink w:anchor="P512" w:history="1">
        <w:r>
          <w:rPr>
            <w:color w:val="0000FF"/>
          </w:rPr>
          <w:t>форме</w:t>
        </w:r>
      </w:hyperlink>
      <w:r>
        <w:t xml:space="preserve"> тарификационного списка N 2 проводится тарификация медицинского и фармацевтического персонала.</w:t>
      </w:r>
    </w:p>
    <w:p w:rsidR="00DD0897" w:rsidRDefault="00DD0897">
      <w:pPr>
        <w:pStyle w:val="ConsPlusNormal"/>
        <w:spacing w:before="220"/>
        <w:ind w:firstLine="540"/>
        <w:jc w:val="both"/>
      </w:pPr>
      <w:r>
        <w:lastRenderedPageBreak/>
        <w:t xml:space="preserve">По </w:t>
      </w:r>
      <w:hyperlink w:anchor="P575" w:history="1">
        <w:r>
          <w:rPr>
            <w:color w:val="0000FF"/>
          </w:rPr>
          <w:t>форме</w:t>
        </w:r>
      </w:hyperlink>
      <w:r>
        <w:t xml:space="preserve"> тарификационного списка N 3 проводится тарификация рабочих.</w:t>
      </w:r>
    </w:p>
    <w:p w:rsidR="00DD0897" w:rsidRDefault="00DD0897">
      <w:pPr>
        <w:pStyle w:val="ConsPlusNormal"/>
        <w:spacing w:before="220"/>
        <w:ind w:firstLine="540"/>
        <w:jc w:val="both"/>
      </w:pPr>
      <w:r>
        <w:t>Тарификационный список заполняется по категориям персонала по каждой должности (профессии) каждого структурного подразделения в последовательности, соответствующей структуре штатного расписания учреждения здравоохранения.</w:t>
      </w:r>
    </w:p>
    <w:p w:rsidR="00DD0897" w:rsidRDefault="00DD0897">
      <w:pPr>
        <w:pStyle w:val="ConsPlusNormal"/>
        <w:spacing w:before="220"/>
        <w:ind w:firstLine="540"/>
        <w:jc w:val="both"/>
      </w:pPr>
      <w:r>
        <w:t>5. Тарификация лиц, работающих по совместительству (внутреннему и внешнему) в учреждении, проводится отдельными строками по каждой должности (профессии). Также отдельно проводится тарификация главного врача и его заместителей - врачей, выполняющих работу по своей врачебной специальности в соответствующих подразделениях.</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hyperlink r:id="rId69" w:history="1">
              <w:r>
                <w:rPr>
                  <w:color w:val="0000FF"/>
                </w:rPr>
                <w:t>Постановлением</w:t>
              </w:r>
            </w:hyperlink>
            <w:r>
              <w:rPr>
                <w:color w:val="392C69"/>
              </w:rPr>
              <w:t xml:space="preserve"> Коллегии Администрации Кемеровской области от 01.06.2018 N 192 в пункт 6 внесены изменения, действие которых </w:t>
            </w:r>
            <w:hyperlink r:id="rId70" w:history="1">
              <w:r>
                <w:rPr>
                  <w:color w:val="0000FF"/>
                </w:rPr>
                <w:t>распространяется</w:t>
              </w:r>
            </w:hyperlink>
            <w:r>
              <w:rPr>
                <w:color w:val="392C69"/>
              </w:rPr>
              <w:t xml:space="preserve"> на правоотношения, возникшие с 1 марта 2018 года.</w:t>
            </w:r>
          </w:p>
        </w:tc>
      </w:tr>
    </w:tbl>
    <w:p w:rsidR="00DD0897" w:rsidRDefault="00DD0897">
      <w:pPr>
        <w:pStyle w:val="ConsPlusNormal"/>
        <w:spacing w:before="280"/>
        <w:ind w:firstLine="540"/>
        <w:jc w:val="both"/>
      </w:pPr>
      <w:r>
        <w:t xml:space="preserve">6. Вакантные должности (в том числе профессии рабочих) отражаются в тех структурных подразделениях, где они имеются. </w:t>
      </w:r>
      <w:proofErr w:type="gramStart"/>
      <w:r>
        <w:t>В тарификационных списках месячный фонд заработной платы по вакантным должностям (профессиям рабочих) рассчитывается исходя из окладов (должностных окладов) и средних размеров выплат стимулирующего характера за квалификационную категорию (для медицинского, фармацевтического, педагогического и другого персонала), выплат за непрерывный стаж работы по соответствующим должностям (в том числе по профессиям рабочих).</w:t>
      </w:r>
      <w:proofErr w:type="gramEnd"/>
    </w:p>
    <w:p w:rsidR="00DD0897" w:rsidRDefault="00DD0897">
      <w:pPr>
        <w:pStyle w:val="ConsPlusNormal"/>
        <w:spacing w:before="220"/>
        <w:ind w:firstLine="540"/>
        <w:jc w:val="both"/>
      </w:pPr>
      <w:r>
        <w:t>Например, следует определить в тарификационном списке месячный фонд заработной платы по вакантной должности врача-инфекциониста.</w:t>
      </w:r>
    </w:p>
    <w:p w:rsidR="00DD0897" w:rsidRDefault="00DD0897">
      <w:pPr>
        <w:pStyle w:val="ConsPlusNormal"/>
        <w:spacing w:before="220"/>
        <w:ind w:firstLine="540"/>
        <w:jc w:val="both"/>
      </w:pPr>
      <w:r>
        <w:t>При определении оклада по вакантной должности врача-инфекциониста следует исходить из размера оклада (должностного оклада) по данной должности. Оклад составит 11100 рублей.</w:t>
      </w:r>
    </w:p>
    <w:p w:rsidR="00DD0897" w:rsidRDefault="00DD0897">
      <w:pPr>
        <w:pStyle w:val="ConsPlusNormal"/>
        <w:spacing w:before="220"/>
        <w:ind w:firstLine="540"/>
        <w:jc w:val="both"/>
      </w:pPr>
      <w:r>
        <w:t>Средний размер стимулирующей выплаты за квалификационную категорию равняется 15 ([0 + 10 + 20 + 30]</w:t>
      </w:r>
      <w:proofErr w:type="gramStart"/>
      <w:r>
        <w:t xml:space="preserve"> :</w:t>
      </w:r>
      <w:proofErr w:type="gramEnd"/>
      <w:r>
        <w:t xml:space="preserve"> 4), и, следовательно, средний размер стимулирующей выплаты за квалификационную категорию составит 1665 рублей (11100 рублей (оклад по ПКГ) </w:t>
      </w:r>
      <w:proofErr w:type="spellStart"/>
      <w:r>
        <w:t>x</w:t>
      </w:r>
      <w:proofErr w:type="spellEnd"/>
      <w:r>
        <w:t xml:space="preserve"> 15 процентов).</w:t>
      </w:r>
    </w:p>
    <w:p w:rsidR="00DD0897" w:rsidRDefault="00DD0897">
      <w:pPr>
        <w:pStyle w:val="ConsPlusNormal"/>
        <w:spacing w:before="220"/>
        <w:ind w:firstLine="540"/>
        <w:jc w:val="both"/>
      </w:pPr>
      <w:proofErr w:type="gramStart"/>
      <w:r>
        <w:t xml:space="preserve">Выплата за работу в связи с вредными и (или) опасными для здоровья условиями труда будет равна 1665 рублей (11100 рублей </w:t>
      </w:r>
      <w:proofErr w:type="spellStart"/>
      <w:r>
        <w:t>x</w:t>
      </w:r>
      <w:proofErr w:type="spellEnd"/>
      <w:r>
        <w:t xml:space="preserve"> 15 процентов (выплата за работу в связи с вредными и (или) опасными условиями труда).</w:t>
      </w:r>
      <w:proofErr w:type="gramEnd"/>
    </w:p>
    <w:p w:rsidR="00DD0897" w:rsidRDefault="00DD0897">
      <w:pPr>
        <w:pStyle w:val="ConsPlusNormal"/>
        <w:spacing w:before="220"/>
        <w:ind w:firstLine="540"/>
        <w:jc w:val="both"/>
      </w:pPr>
      <w:r>
        <w:t>Максимальный размер выплаты за непрерывный стаж работы по должности врача-инфекциониста установлен в размере 30 процентов.</w:t>
      </w:r>
    </w:p>
    <w:p w:rsidR="00DD0897" w:rsidRDefault="00DD0897">
      <w:pPr>
        <w:pStyle w:val="ConsPlusNormal"/>
        <w:spacing w:before="220"/>
        <w:ind w:firstLine="540"/>
        <w:jc w:val="both"/>
      </w:pPr>
      <w:proofErr w:type="gramStart"/>
      <w:r>
        <w:t>Следовательно, средний размер выплаты за непрерывный стаж работы данного врача-специалиста должен составлять 15 процентов, или 1665 рублей (11100 рублей - оклад (должностной оклад).</w:t>
      </w:r>
      <w:proofErr w:type="gramEnd"/>
    </w:p>
    <w:p w:rsidR="00DD0897" w:rsidRDefault="00DD0897">
      <w:pPr>
        <w:pStyle w:val="ConsPlusNormal"/>
        <w:spacing w:before="220"/>
        <w:ind w:firstLine="540"/>
        <w:jc w:val="both"/>
      </w:pPr>
      <w:proofErr w:type="gramStart"/>
      <w:r>
        <w:t>Итого месячный фонд заработной платы по вакантной должности врача-инфекциониста по тарификации должен составлять 16095 рублей (11100 рублей (должностной оклад) + 1665 рублей (выплата за работу во вредных и (или) опасных условиях труда) +1665 рублей (средний размер выплаты за наличие квалификационной категории) +1665 рублей (средний размер выплаты за непрерывный стаж работы).</w:t>
      </w:r>
      <w:proofErr w:type="gramEnd"/>
    </w:p>
    <w:p w:rsidR="00DD0897" w:rsidRDefault="00DD0897">
      <w:pPr>
        <w:pStyle w:val="ConsPlusNormal"/>
        <w:jc w:val="both"/>
      </w:pPr>
      <w:r>
        <w:t xml:space="preserve">(п. 6 в ред. </w:t>
      </w:r>
      <w:hyperlink r:id="rId71" w:history="1">
        <w:r>
          <w:rPr>
            <w:color w:val="0000FF"/>
          </w:rPr>
          <w:t>постановления</w:t>
        </w:r>
      </w:hyperlink>
      <w:r>
        <w:t xml:space="preserve"> Коллегии Администрации Кемеровской области от 01.06.2018 N 192)</w:t>
      </w:r>
    </w:p>
    <w:p w:rsidR="00DD0897" w:rsidRDefault="00DD0897">
      <w:pPr>
        <w:pStyle w:val="ConsPlusNormal"/>
        <w:spacing w:before="220"/>
        <w:ind w:firstLine="540"/>
        <w:jc w:val="both"/>
      </w:pPr>
      <w:r>
        <w:t>7. Исходные данные для установления оклада, выплат стимулирующего характера за наличие квалификационной категории, ученой степени, почетного звания отдельных категорий работников вносятся в графу "Дополнительные сведения", а именно:</w:t>
      </w:r>
    </w:p>
    <w:p w:rsidR="00DD0897" w:rsidRDefault="00DD0897">
      <w:pPr>
        <w:pStyle w:val="ConsPlusNormal"/>
        <w:spacing w:before="220"/>
        <w:ind w:firstLine="540"/>
        <w:jc w:val="both"/>
      </w:pPr>
      <w:r>
        <w:lastRenderedPageBreak/>
        <w:t>квалификационная категория и дата присвоения категории для руководителей учреждений и их заместителей - врачей и провизоров, главных медицинских сестер;</w:t>
      </w:r>
    </w:p>
    <w:p w:rsidR="00DD0897" w:rsidRDefault="00DD0897">
      <w:pPr>
        <w:pStyle w:val="ConsPlusNormal"/>
        <w:spacing w:before="220"/>
        <w:ind w:firstLine="540"/>
        <w:jc w:val="both"/>
      </w:pPr>
      <w:r>
        <w:t>ученая степень;</w:t>
      </w:r>
    </w:p>
    <w:p w:rsidR="00DD0897" w:rsidRDefault="00DD0897">
      <w:pPr>
        <w:pStyle w:val="ConsPlusNormal"/>
        <w:spacing w:before="220"/>
        <w:ind w:firstLine="540"/>
        <w:jc w:val="both"/>
      </w:pPr>
      <w:r>
        <w:t>почетное звание;</w:t>
      </w:r>
    </w:p>
    <w:p w:rsidR="00DD0897" w:rsidRDefault="00DD0897">
      <w:pPr>
        <w:pStyle w:val="ConsPlusNormal"/>
        <w:spacing w:before="220"/>
        <w:ind w:firstLine="540"/>
        <w:jc w:val="both"/>
      </w:pPr>
      <w:r>
        <w:t>номер приказа, в соответствии с которым оплата труда рабочим, выполняющим важные (особо важные) и ответственные (особо ответственные) работы, устанавливается исходя из оклада по четвертому квалификационному уровню профессиональной квалификационной группы профессий рабочих второго уровня.</w:t>
      </w:r>
    </w:p>
    <w:p w:rsidR="00DD0897" w:rsidRDefault="00DD0897">
      <w:pPr>
        <w:pStyle w:val="ConsPlusNormal"/>
        <w:spacing w:before="220"/>
        <w:ind w:firstLine="540"/>
        <w:jc w:val="both"/>
      </w:pPr>
      <w:r>
        <w:t>8. Графы 4, 5, 6, 7 формы N 1 формируют оклады заместителей руководителей учреждения, главного бухгалтера, главной медицинской сестры (главного фельдшера, главной акушерки), а также заместителей руководителя структурных подразделений из числа служащих.</w:t>
      </w:r>
    </w:p>
    <w:p w:rsidR="00DD0897" w:rsidRDefault="00DD0897">
      <w:pPr>
        <w:pStyle w:val="ConsPlusNormal"/>
        <w:spacing w:before="220"/>
        <w:ind w:firstLine="540"/>
        <w:jc w:val="both"/>
      </w:pPr>
      <w:r>
        <w:t>9. Если стаж работы, дающий право на осуществление выплаты за непрерывный стаж работы в учреждениях здравоохранения, в течение предстоящего года у работника меняется, то при тарификации его стаж следует указать двумя строками: на момент тарификации и на дату изменения стажа, которая вносится в графу "Дополнительные сведения".</w:t>
      </w:r>
    </w:p>
    <w:p w:rsidR="00DD0897" w:rsidRDefault="00DD0897">
      <w:pPr>
        <w:pStyle w:val="ConsPlusNormal"/>
        <w:jc w:val="both"/>
      </w:pPr>
    </w:p>
    <w:p w:rsidR="00DD0897" w:rsidRDefault="00DD0897">
      <w:pPr>
        <w:pStyle w:val="ConsPlusNormal"/>
        <w:jc w:val="right"/>
        <w:outlineLvl w:val="2"/>
      </w:pPr>
      <w:r>
        <w:t>Форма N 1</w:t>
      </w:r>
    </w:p>
    <w:p w:rsidR="00DD0897" w:rsidRDefault="00DD0897">
      <w:pPr>
        <w:pStyle w:val="ConsPlusNormal"/>
        <w:jc w:val="both"/>
      </w:pPr>
    </w:p>
    <w:p w:rsidR="00DD0897" w:rsidRDefault="00DD0897">
      <w:pPr>
        <w:pStyle w:val="ConsPlusNormal"/>
        <w:jc w:val="center"/>
      </w:pPr>
      <w:bookmarkStart w:id="5" w:name="P436"/>
      <w:bookmarkEnd w:id="5"/>
      <w:r>
        <w:t>ТАРИФИКАЦИОННЫЙ СПИСОК РАБОТНИКОВ</w:t>
      </w:r>
    </w:p>
    <w:p w:rsidR="00DD0897" w:rsidRDefault="00DD0897">
      <w:pPr>
        <w:pStyle w:val="ConsPlusNormal"/>
        <w:jc w:val="both"/>
      </w:pPr>
    </w:p>
    <w:p w:rsidR="00DD0897" w:rsidRDefault="00DD0897">
      <w:pPr>
        <w:pStyle w:val="ConsPlusNonformat"/>
        <w:jc w:val="both"/>
      </w:pPr>
      <w:r>
        <w:t>┌─────────────────────────────────────────────────────────────────────────┐</w:t>
      </w:r>
    </w:p>
    <w:p w:rsidR="00DD0897" w:rsidRDefault="00DD0897">
      <w:pPr>
        <w:pStyle w:val="ConsPlusNonformat"/>
        <w:jc w:val="both"/>
      </w:pPr>
      <w:r>
        <w:t>│ _______________________________________________________________________ │</w:t>
      </w:r>
    </w:p>
    <w:p w:rsidR="00DD0897" w:rsidRDefault="00DD0897">
      <w:pPr>
        <w:pStyle w:val="ConsPlusNonformat"/>
        <w:jc w:val="both"/>
      </w:pPr>
      <w:r>
        <w:t>│                    (полное наименование учреждения)                     │</w:t>
      </w:r>
    </w:p>
    <w:p w:rsidR="00DD0897" w:rsidRDefault="00DD0897">
      <w:pPr>
        <w:pStyle w:val="ConsPlusNonformat"/>
        <w:jc w:val="both"/>
      </w:pPr>
      <w:r>
        <w:t>│                   по состоянию на "1" января 20__ г.                    │</w:t>
      </w:r>
    </w:p>
    <w:p w:rsidR="00DD0897" w:rsidRDefault="00DD0897">
      <w:pPr>
        <w:pStyle w:val="ConsPlusNonformat"/>
        <w:jc w:val="both"/>
      </w:pPr>
      <w:r>
        <w:t xml:space="preserve">│                                                                         </w:t>
      </w:r>
      <w:proofErr w:type="spellStart"/>
      <w:r>
        <w:t>│</w:t>
      </w:r>
      <w:proofErr w:type="spellEnd"/>
    </w:p>
    <w:p w:rsidR="00DD0897" w:rsidRDefault="00DD0897">
      <w:pPr>
        <w:pStyle w:val="ConsPlusNonformat"/>
        <w:jc w:val="both"/>
      </w:pPr>
      <w:r>
        <w:t>│                                                  группа по оплате труда │</w:t>
      </w:r>
    </w:p>
    <w:p w:rsidR="00DD0897" w:rsidRDefault="00DD0897">
      <w:pPr>
        <w:pStyle w:val="ConsPlusNonformat"/>
        <w:jc w:val="both"/>
      </w:pPr>
      <w:r>
        <w:t>└─────────────────────────────────────────────────────────────────────────┘</w:t>
      </w:r>
    </w:p>
    <w:p w:rsidR="00DD0897" w:rsidRDefault="00DD0897">
      <w:pPr>
        <w:pStyle w:val="ConsPlusNormal"/>
        <w:jc w:val="both"/>
      </w:pPr>
    </w:p>
    <w:p w:rsidR="00DD0897" w:rsidRDefault="00DD0897">
      <w:pPr>
        <w:pStyle w:val="ConsPlusNonformat"/>
        <w:jc w:val="both"/>
      </w:pPr>
      <w:r>
        <w:t xml:space="preserve">            Должности руководителей, специалистов и служащих </w:t>
      </w:r>
      <w:hyperlink w:anchor="P506" w:history="1">
        <w:r>
          <w:rPr>
            <w:color w:val="0000FF"/>
          </w:rPr>
          <w:t>*</w:t>
        </w:r>
      </w:hyperlink>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01"/>
        <w:gridCol w:w="284"/>
        <w:gridCol w:w="1983"/>
        <w:gridCol w:w="2267"/>
        <w:gridCol w:w="2381"/>
      </w:tblGrid>
      <w:tr w:rsidR="00DD0897">
        <w:tc>
          <w:tcPr>
            <w:tcW w:w="454" w:type="dxa"/>
          </w:tcPr>
          <w:p w:rsidR="00DD0897" w:rsidRDefault="00DD0897">
            <w:pPr>
              <w:pStyle w:val="ConsPlusNormal"/>
            </w:pPr>
            <w:r>
              <w:t>1</w:t>
            </w:r>
          </w:p>
        </w:tc>
        <w:tc>
          <w:tcPr>
            <w:tcW w:w="8616" w:type="dxa"/>
            <w:gridSpan w:val="5"/>
          </w:tcPr>
          <w:p w:rsidR="00DD0897" w:rsidRDefault="00DD0897">
            <w:pPr>
              <w:pStyle w:val="ConsPlusNormal"/>
            </w:pPr>
            <w:r>
              <w:t>Фамилия, имя, отчество</w:t>
            </w:r>
          </w:p>
        </w:tc>
      </w:tr>
      <w:tr w:rsidR="00DD0897">
        <w:tc>
          <w:tcPr>
            <w:tcW w:w="454" w:type="dxa"/>
          </w:tcPr>
          <w:p w:rsidR="00DD0897" w:rsidRDefault="00DD0897">
            <w:pPr>
              <w:pStyle w:val="ConsPlusNormal"/>
            </w:pPr>
            <w:r>
              <w:t>2</w:t>
            </w:r>
          </w:p>
        </w:tc>
        <w:tc>
          <w:tcPr>
            <w:tcW w:w="8616" w:type="dxa"/>
            <w:gridSpan w:val="5"/>
          </w:tcPr>
          <w:p w:rsidR="00DD0897" w:rsidRDefault="00DD0897">
            <w:pPr>
              <w:pStyle w:val="ConsPlusNormal"/>
            </w:pPr>
            <w:r>
              <w:t>Наименование должности</w:t>
            </w:r>
          </w:p>
        </w:tc>
      </w:tr>
      <w:tr w:rsidR="00DD0897">
        <w:tc>
          <w:tcPr>
            <w:tcW w:w="454" w:type="dxa"/>
          </w:tcPr>
          <w:p w:rsidR="00DD0897" w:rsidRDefault="00DD0897">
            <w:pPr>
              <w:pStyle w:val="ConsPlusNormal"/>
            </w:pPr>
            <w:r>
              <w:t>3</w:t>
            </w:r>
          </w:p>
        </w:tc>
        <w:tc>
          <w:tcPr>
            <w:tcW w:w="8616" w:type="dxa"/>
            <w:gridSpan w:val="5"/>
          </w:tcPr>
          <w:p w:rsidR="00DD0897" w:rsidRDefault="00DD0897">
            <w:pPr>
              <w:pStyle w:val="ConsPlusNormal"/>
            </w:pPr>
            <w:r>
              <w:t>Оклад (должностной оклад)</w:t>
            </w:r>
          </w:p>
        </w:tc>
      </w:tr>
      <w:tr w:rsidR="00DD0897">
        <w:tc>
          <w:tcPr>
            <w:tcW w:w="454" w:type="dxa"/>
          </w:tcPr>
          <w:p w:rsidR="00DD0897" w:rsidRDefault="00DD0897">
            <w:pPr>
              <w:pStyle w:val="ConsPlusNormal"/>
            </w:pPr>
            <w:r>
              <w:t>4</w:t>
            </w:r>
          </w:p>
        </w:tc>
        <w:tc>
          <w:tcPr>
            <w:tcW w:w="3968" w:type="dxa"/>
            <w:gridSpan w:val="3"/>
          </w:tcPr>
          <w:p w:rsidR="00DD0897" w:rsidRDefault="00DD0897">
            <w:pPr>
              <w:pStyle w:val="ConsPlusNormal"/>
            </w:pPr>
            <w:r>
              <w:t>Процентов</w:t>
            </w:r>
          </w:p>
        </w:tc>
        <w:tc>
          <w:tcPr>
            <w:tcW w:w="4648" w:type="dxa"/>
            <w:gridSpan w:val="2"/>
            <w:vMerge w:val="restart"/>
          </w:tcPr>
          <w:p w:rsidR="00DD0897" w:rsidRDefault="00DD0897">
            <w:pPr>
              <w:pStyle w:val="ConsPlusNormal"/>
            </w:pPr>
            <w:r>
              <w:t>Размер уменьшения оклада</w:t>
            </w:r>
          </w:p>
        </w:tc>
      </w:tr>
      <w:tr w:rsidR="00DD0897">
        <w:tc>
          <w:tcPr>
            <w:tcW w:w="454" w:type="dxa"/>
          </w:tcPr>
          <w:p w:rsidR="00DD0897" w:rsidRDefault="00DD0897">
            <w:pPr>
              <w:pStyle w:val="ConsPlusNormal"/>
            </w:pPr>
            <w:r>
              <w:t>5</w:t>
            </w:r>
          </w:p>
        </w:tc>
        <w:tc>
          <w:tcPr>
            <w:tcW w:w="3968" w:type="dxa"/>
            <w:gridSpan w:val="3"/>
          </w:tcPr>
          <w:p w:rsidR="00DD0897" w:rsidRDefault="00DD0897">
            <w:pPr>
              <w:pStyle w:val="ConsPlusNormal"/>
            </w:pPr>
            <w:r>
              <w:t>Рублей</w:t>
            </w:r>
          </w:p>
        </w:tc>
        <w:tc>
          <w:tcPr>
            <w:tcW w:w="4648" w:type="dxa"/>
            <w:gridSpan w:val="2"/>
            <w:vMerge/>
          </w:tcPr>
          <w:p w:rsidR="00DD0897" w:rsidRDefault="00DD0897"/>
        </w:tc>
      </w:tr>
      <w:tr w:rsidR="00DD0897">
        <w:tc>
          <w:tcPr>
            <w:tcW w:w="454" w:type="dxa"/>
          </w:tcPr>
          <w:p w:rsidR="00DD0897" w:rsidRDefault="00DD0897">
            <w:pPr>
              <w:pStyle w:val="ConsPlusNormal"/>
            </w:pPr>
            <w:r>
              <w:t>6</w:t>
            </w:r>
          </w:p>
        </w:tc>
        <w:tc>
          <w:tcPr>
            <w:tcW w:w="8616" w:type="dxa"/>
            <w:gridSpan w:val="5"/>
          </w:tcPr>
          <w:p w:rsidR="00DD0897" w:rsidRDefault="00DD0897">
            <w:pPr>
              <w:pStyle w:val="ConsPlusNormal"/>
            </w:pPr>
            <w:r>
              <w:t>Итого оклад по должности заместителя руководителя, главного бухгалтера, главной медицинской сестры (главного фельдшера, главной акушерки) (графа 3 - графа 5), рублей</w:t>
            </w:r>
          </w:p>
        </w:tc>
      </w:tr>
      <w:tr w:rsidR="00DD0897">
        <w:tc>
          <w:tcPr>
            <w:tcW w:w="454" w:type="dxa"/>
          </w:tcPr>
          <w:p w:rsidR="00DD0897" w:rsidRDefault="00DD0897">
            <w:pPr>
              <w:pStyle w:val="ConsPlusNormal"/>
            </w:pPr>
            <w:r>
              <w:t>7</w:t>
            </w:r>
          </w:p>
        </w:tc>
        <w:tc>
          <w:tcPr>
            <w:tcW w:w="8616" w:type="dxa"/>
            <w:gridSpan w:val="5"/>
          </w:tcPr>
          <w:p w:rsidR="00DD0897" w:rsidRDefault="00DD0897">
            <w:pPr>
              <w:pStyle w:val="ConsPlusNormal"/>
            </w:pPr>
            <w:r>
              <w:t xml:space="preserve">Оклад с учетом повышения за работу на селе (графа 3 или графа 6 </w:t>
            </w:r>
            <w:proofErr w:type="spellStart"/>
            <w:r>
              <w:t>x</w:t>
            </w:r>
            <w:proofErr w:type="spellEnd"/>
            <w:r>
              <w:t xml:space="preserve"> 1,25), кроме руководителя, его заместителей, главного бухгалтера, главной медицинской сестры (главного фельдшера, главной акушерки)</w:t>
            </w:r>
          </w:p>
        </w:tc>
      </w:tr>
      <w:tr w:rsidR="00DD0897">
        <w:tc>
          <w:tcPr>
            <w:tcW w:w="454" w:type="dxa"/>
          </w:tcPr>
          <w:p w:rsidR="00DD0897" w:rsidRDefault="00DD0897">
            <w:pPr>
              <w:pStyle w:val="ConsPlusNormal"/>
            </w:pPr>
            <w:r>
              <w:t>8</w:t>
            </w:r>
          </w:p>
        </w:tc>
        <w:tc>
          <w:tcPr>
            <w:tcW w:w="8616" w:type="dxa"/>
            <w:gridSpan w:val="5"/>
          </w:tcPr>
          <w:p w:rsidR="00DD0897" w:rsidRDefault="00DD0897">
            <w:pPr>
              <w:pStyle w:val="ConsPlusNormal"/>
            </w:pPr>
            <w:r>
              <w:t>Объем работы по данной должности (1,0; 0,75; 0,5; 0,25) с указанием вида работы (</w:t>
            </w:r>
            <w:proofErr w:type="gramStart"/>
            <w:r>
              <w:t>основная</w:t>
            </w:r>
            <w:proofErr w:type="gramEnd"/>
            <w:r>
              <w:t>, совместительство)</w:t>
            </w:r>
          </w:p>
        </w:tc>
      </w:tr>
      <w:tr w:rsidR="00DD0897">
        <w:tc>
          <w:tcPr>
            <w:tcW w:w="454" w:type="dxa"/>
          </w:tcPr>
          <w:p w:rsidR="00DD0897" w:rsidRDefault="00DD0897">
            <w:pPr>
              <w:pStyle w:val="ConsPlusNormal"/>
            </w:pPr>
            <w:r>
              <w:t>9</w:t>
            </w:r>
          </w:p>
        </w:tc>
        <w:tc>
          <w:tcPr>
            <w:tcW w:w="8616" w:type="dxa"/>
            <w:gridSpan w:val="5"/>
          </w:tcPr>
          <w:p w:rsidR="00DD0897" w:rsidRDefault="00DD0897">
            <w:pPr>
              <w:pStyle w:val="ConsPlusNormal"/>
            </w:pPr>
            <w:r>
              <w:t xml:space="preserve">Итого месячный оклад (должностной оклад) (графа 3 или графа 6 или графа 7 </w:t>
            </w:r>
            <w:proofErr w:type="spellStart"/>
            <w:r>
              <w:t>x</w:t>
            </w:r>
            <w:proofErr w:type="spellEnd"/>
            <w:r>
              <w:t xml:space="preserve"> графа 8)</w:t>
            </w:r>
          </w:p>
        </w:tc>
      </w:tr>
      <w:tr w:rsidR="00DD0897">
        <w:tc>
          <w:tcPr>
            <w:tcW w:w="454" w:type="dxa"/>
          </w:tcPr>
          <w:p w:rsidR="00DD0897" w:rsidRDefault="00DD0897">
            <w:pPr>
              <w:pStyle w:val="ConsPlusNormal"/>
            </w:pPr>
            <w:r>
              <w:lastRenderedPageBreak/>
              <w:t>10</w:t>
            </w:r>
          </w:p>
        </w:tc>
        <w:tc>
          <w:tcPr>
            <w:tcW w:w="1985" w:type="dxa"/>
            <w:gridSpan w:val="2"/>
          </w:tcPr>
          <w:p w:rsidR="00DD0897" w:rsidRDefault="00DD0897">
            <w:pPr>
              <w:pStyle w:val="ConsPlusNormal"/>
            </w:pPr>
            <w:r>
              <w:t>Процентов</w:t>
            </w:r>
          </w:p>
        </w:tc>
        <w:tc>
          <w:tcPr>
            <w:tcW w:w="6631" w:type="dxa"/>
            <w:gridSpan w:val="3"/>
            <w:vMerge w:val="restart"/>
          </w:tcPr>
          <w:p w:rsidR="00DD0897" w:rsidRDefault="00DD0897">
            <w:pPr>
              <w:pStyle w:val="ConsPlusNormal"/>
            </w:pPr>
            <w:r>
              <w:t xml:space="preserve">Выплата в связи вредными и (или) опасными для здоровья условиями труда (графа 9 </w:t>
            </w:r>
            <w:proofErr w:type="spellStart"/>
            <w:r>
              <w:t>x</w:t>
            </w:r>
            <w:proofErr w:type="spellEnd"/>
            <w:r>
              <w:t xml:space="preserve"> графа 10)</w:t>
            </w:r>
          </w:p>
        </w:tc>
      </w:tr>
      <w:tr w:rsidR="00DD0897">
        <w:tc>
          <w:tcPr>
            <w:tcW w:w="454" w:type="dxa"/>
          </w:tcPr>
          <w:p w:rsidR="00DD0897" w:rsidRDefault="00DD0897">
            <w:pPr>
              <w:pStyle w:val="ConsPlusNormal"/>
            </w:pPr>
            <w:r>
              <w:t>11</w:t>
            </w:r>
          </w:p>
        </w:tc>
        <w:tc>
          <w:tcPr>
            <w:tcW w:w="1985" w:type="dxa"/>
            <w:gridSpan w:val="2"/>
          </w:tcPr>
          <w:p w:rsidR="00DD0897" w:rsidRDefault="00DD0897">
            <w:pPr>
              <w:pStyle w:val="ConsPlusNormal"/>
            </w:pPr>
            <w:r>
              <w:t>Рублей</w:t>
            </w:r>
          </w:p>
        </w:tc>
        <w:tc>
          <w:tcPr>
            <w:tcW w:w="6631" w:type="dxa"/>
            <w:gridSpan w:val="3"/>
            <w:vMerge/>
          </w:tcPr>
          <w:p w:rsidR="00DD0897" w:rsidRDefault="00DD0897"/>
        </w:tc>
      </w:tr>
      <w:tr w:rsidR="00DD0897">
        <w:tc>
          <w:tcPr>
            <w:tcW w:w="454" w:type="dxa"/>
          </w:tcPr>
          <w:p w:rsidR="00DD0897" w:rsidRDefault="00DD0897">
            <w:pPr>
              <w:pStyle w:val="ConsPlusNormal"/>
            </w:pPr>
            <w:r>
              <w:t>12</w:t>
            </w:r>
          </w:p>
        </w:tc>
        <w:tc>
          <w:tcPr>
            <w:tcW w:w="8616" w:type="dxa"/>
            <w:gridSpan w:val="5"/>
          </w:tcPr>
          <w:p w:rsidR="00DD0897" w:rsidRDefault="00DD0897">
            <w:pPr>
              <w:pStyle w:val="ConsPlusNormal"/>
            </w:pPr>
            <w:r>
              <w:t>Итого (графа 9 + графа 11)</w:t>
            </w:r>
          </w:p>
        </w:tc>
      </w:tr>
      <w:tr w:rsidR="00DD0897">
        <w:tc>
          <w:tcPr>
            <w:tcW w:w="454" w:type="dxa"/>
          </w:tcPr>
          <w:p w:rsidR="00DD0897" w:rsidRDefault="00DD0897">
            <w:pPr>
              <w:pStyle w:val="ConsPlusNormal"/>
            </w:pPr>
            <w:r>
              <w:t>13</w:t>
            </w:r>
          </w:p>
        </w:tc>
        <w:tc>
          <w:tcPr>
            <w:tcW w:w="1701" w:type="dxa"/>
          </w:tcPr>
          <w:p w:rsidR="00DD0897" w:rsidRDefault="00DD0897">
            <w:pPr>
              <w:pStyle w:val="ConsPlusNormal"/>
            </w:pPr>
            <w:r>
              <w:t>Процентов</w:t>
            </w:r>
          </w:p>
        </w:tc>
        <w:tc>
          <w:tcPr>
            <w:tcW w:w="2267" w:type="dxa"/>
            <w:gridSpan w:val="2"/>
            <w:vMerge w:val="restart"/>
          </w:tcPr>
          <w:p w:rsidR="00DD0897" w:rsidRDefault="00DD0897">
            <w:pPr>
              <w:pStyle w:val="ConsPlusNormal"/>
            </w:pPr>
            <w:r>
              <w:t xml:space="preserve">Размер выплаты (графа 9 </w:t>
            </w:r>
            <w:proofErr w:type="spellStart"/>
            <w:r>
              <w:t>x</w:t>
            </w:r>
            <w:proofErr w:type="spellEnd"/>
            <w:r>
              <w:t xml:space="preserve"> графа 13)</w:t>
            </w:r>
          </w:p>
        </w:tc>
        <w:tc>
          <w:tcPr>
            <w:tcW w:w="2267" w:type="dxa"/>
            <w:vMerge w:val="restart"/>
          </w:tcPr>
          <w:p w:rsidR="00DD0897" w:rsidRDefault="00DD0897">
            <w:pPr>
              <w:pStyle w:val="ConsPlusNormal"/>
            </w:pPr>
            <w:r>
              <w:t>Квалификационную категорию</w:t>
            </w:r>
          </w:p>
        </w:tc>
        <w:tc>
          <w:tcPr>
            <w:tcW w:w="2381" w:type="dxa"/>
            <w:vMerge w:val="restart"/>
            <w:vAlign w:val="center"/>
          </w:tcPr>
          <w:p w:rsidR="00DD0897" w:rsidRDefault="00DD0897">
            <w:pPr>
              <w:pStyle w:val="ConsPlusNormal"/>
              <w:jc w:val="center"/>
            </w:pPr>
            <w:r>
              <w:t xml:space="preserve">Стимулирующие выплаты </w:t>
            </w:r>
            <w:proofErr w:type="gramStart"/>
            <w:r>
              <w:t>за</w:t>
            </w:r>
            <w:proofErr w:type="gramEnd"/>
            <w:r>
              <w:t>:</w:t>
            </w:r>
          </w:p>
        </w:tc>
      </w:tr>
      <w:tr w:rsidR="00DD0897">
        <w:tc>
          <w:tcPr>
            <w:tcW w:w="454" w:type="dxa"/>
          </w:tcPr>
          <w:p w:rsidR="00DD0897" w:rsidRDefault="00DD0897">
            <w:pPr>
              <w:pStyle w:val="ConsPlusNormal"/>
            </w:pPr>
            <w:r>
              <w:t>14</w:t>
            </w:r>
          </w:p>
        </w:tc>
        <w:tc>
          <w:tcPr>
            <w:tcW w:w="1701" w:type="dxa"/>
          </w:tcPr>
          <w:p w:rsidR="00DD0897" w:rsidRDefault="00DD0897">
            <w:pPr>
              <w:pStyle w:val="ConsPlusNormal"/>
            </w:pPr>
            <w:r>
              <w:t>Рублей</w:t>
            </w:r>
          </w:p>
        </w:tc>
        <w:tc>
          <w:tcPr>
            <w:tcW w:w="2267" w:type="dxa"/>
            <w:gridSpan w:val="2"/>
            <w:vMerge/>
          </w:tcPr>
          <w:p w:rsidR="00DD0897" w:rsidRDefault="00DD0897"/>
        </w:tc>
        <w:tc>
          <w:tcPr>
            <w:tcW w:w="2267" w:type="dxa"/>
            <w:vMerge/>
          </w:tcPr>
          <w:p w:rsidR="00DD0897" w:rsidRDefault="00DD0897"/>
        </w:tc>
        <w:tc>
          <w:tcPr>
            <w:tcW w:w="2381" w:type="dxa"/>
            <w:vMerge/>
          </w:tcPr>
          <w:p w:rsidR="00DD0897" w:rsidRDefault="00DD0897"/>
        </w:tc>
      </w:tr>
      <w:tr w:rsidR="00DD0897">
        <w:tc>
          <w:tcPr>
            <w:tcW w:w="454" w:type="dxa"/>
          </w:tcPr>
          <w:p w:rsidR="00DD0897" w:rsidRDefault="00DD0897">
            <w:pPr>
              <w:pStyle w:val="ConsPlusNormal"/>
            </w:pPr>
            <w:r>
              <w:t>15</w:t>
            </w:r>
          </w:p>
        </w:tc>
        <w:tc>
          <w:tcPr>
            <w:tcW w:w="1701" w:type="dxa"/>
          </w:tcPr>
          <w:p w:rsidR="00DD0897" w:rsidRDefault="00DD0897">
            <w:pPr>
              <w:pStyle w:val="ConsPlusNormal"/>
            </w:pPr>
            <w:r>
              <w:t>Процентов</w:t>
            </w:r>
          </w:p>
        </w:tc>
        <w:tc>
          <w:tcPr>
            <w:tcW w:w="2267" w:type="dxa"/>
            <w:gridSpan w:val="2"/>
            <w:vMerge w:val="restart"/>
          </w:tcPr>
          <w:p w:rsidR="00DD0897" w:rsidRDefault="00DD0897">
            <w:pPr>
              <w:pStyle w:val="ConsPlusNormal"/>
            </w:pPr>
            <w:r>
              <w:t xml:space="preserve">Размер выплаты (графа 9 </w:t>
            </w:r>
            <w:proofErr w:type="spellStart"/>
            <w:r>
              <w:t>x</w:t>
            </w:r>
            <w:proofErr w:type="spellEnd"/>
            <w:r>
              <w:t xml:space="preserve"> графа 15)</w:t>
            </w:r>
          </w:p>
        </w:tc>
        <w:tc>
          <w:tcPr>
            <w:tcW w:w="2267" w:type="dxa"/>
            <w:vMerge w:val="restart"/>
          </w:tcPr>
          <w:p w:rsidR="00DD0897" w:rsidRDefault="00DD0897">
            <w:pPr>
              <w:pStyle w:val="ConsPlusNormal"/>
            </w:pPr>
            <w:r>
              <w:t>Ученую степень</w:t>
            </w:r>
          </w:p>
        </w:tc>
        <w:tc>
          <w:tcPr>
            <w:tcW w:w="2381" w:type="dxa"/>
            <w:vMerge/>
          </w:tcPr>
          <w:p w:rsidR="00DD0897" w:rsidRDefault="00DD0897"/>
        </w:tc>
      </w:tr>
      <w:tr w:rsidR="00DD0897">
        <w:tc>
          <w:tcPr>
            <w:tcW w:w="454" w:type="dxa"/>
          </w:tcPr>
          <w:p w:rsidR="00DD0897" w:rsidRDefault="00DD0897">
            <w:pPr>
              <w:pStyle w:val="ConsPlusNormal"/>
            </w:pPr>
            <w:r>
              <w:t>16</w:t>
            </w:r>
          </w:p>
        </w:tc>
        <w:tc>
          <w:tcPr>
            <w:tcW w:w="1701" w:type="dxa"/>
          </w:tcPr>
          <w:p w:rsidR="00DD0897" w:rsidRDefault="00DD0897">
            <w:pPr>
              <w:pStyle w:val="ConsPlusNormal"/>
            </w:pPr>
            <w:r>
              <w:t>Рублей</w:t>
            </w:r>
          </w:p>
        </w:tc>
        <w:tc>
          <w:tcPr>
            <w:tcW w:w="2267" w:type="dxa"/>
            <w:gridSpan w:val="2"/>
            <w:vMerge/>
          </w:tcPr>
          <w:p w:rsidR="00DD0897" w:rsidRDefault="00DD0897"/>
        </w:tc>
        <w:tc>
          <w:tcPr>
            <w:tcW w:w="2267" w:type="dxa"/>
            <w:vMerge/>
          </w:tcPr>
          <w:p w:rsidR="00DD0897" w:rsidRDefault="00DD0897"/>
        </w:tc>
        <w:tc>
          <w:tcPr>
            <w:tcW w:w="2381" w:type="dxa"/>
            <w:vMerge/>
          </w:tcPr>
          <w:p w:rsidR="00DD0897" w:rsidRDefault="00DD0897"/>
        </w:tc>
      </w:tr>
      <w:tr w:rsidR="00DD0897">
        <w:tc>
          <w:tcPr>
            <w:tcW w:w="454" w:type="dxa"/>
          </w:tcPr>
          <w:p w:rsidR="00DD0897" w:rsidRDefault="00DD0897">
            <w:pPr>
              <w:pStyle w:val="ConsPlusNormal"/>
            </w:pPr>
            <w:r>
              <w:t>17</w:t>
            </w:r>
          </w:p>
        </w:tc>
        <w:tc>
          <w:tcPr>
            <w:tcW w:w="1701" w:type="dxa"/>
          </w:tcPr>
          <w:p w:rsidR="00DD0897" w:rsidRDefault="00DD0897">
            <w:pPr>
              <w:pStyle w:val="ConsPlusNormal"/>
            </w:pPr>
            <w:r>
              <w:t>Процентов</w:t>
            </w:r>
          </w:p>
        </w:tc>
        <w:tc>
          <w:tcPr>
            <w:tcW w:w="2267" w:type="dxa"/>
            <w:gridSpan w:val="2"/>
            <w:vMerge w:val="restart"/>
          </w:tcPr>
          <w:p w:rsidR="00DD0897" w:rsidRDefault="00DD0897">
            <w:pPr>
              <w:pStyle w:val="ConsPlusNormal"/>
            </w:pPr>
            <w:r>
              <w:t xml:space="preserve">Размер выплаты (графа 9 </w:t>
            </w:r>
            <w:proofErr w:type="spellStart"/>
            <w:r>
              <w:t>x</w:t>
            </w:r>
            <w:proofErr w:type="spellEnd"/>
            <w:r>
              <w:t xml:space="preserve"> графа 17)</w:t>
            </w:r>
          </w:p>
        </w:tc>
        <w:tc>
          <w:tcPr>
            <w:tcW w:w="2267" w:type="dxa"/>
            <w:vMerge w:val="restart"/>
          </w:tcPr>
          <w:p w:rsidR="00DD0897" w:rsidRDefault="00DD0897">
            <w:pPr>
              <w:pStyle w:val="ConsPlusNormal"/>
            </w:pPr>
            <w:r>
              <w:t>Почетное звание</w:t>
            </w:r>
          </w:p>
        </w:tc>
        <w:tc>
          <w:tcPr>
            <w:tcW w:w="2381" w:type="dxa"/>
            <w:vMerge/>
          </w:tcPr>
          <w:p w:rsidR="00DD0897" w:rsidRDefault="00DD0897"/>
        </w:tc>
      </w:tr>
      <w:tr w:rsidR="00DD0897">
        <w:tc>
          <w:tcPr>
            <w:tcW w:w="454" w:type="dxa"/>
          </w:tcPr>
          <w:p w:rsidR="00DD0897" w:rsidRDefault="00DD0897">
            <w:pPr>
              <w:pStyle w:val="ConsPlusNormal"/>
            </w:pPr>
            <w:r>
              <w:t>18</w:t>
            </w:r>
          </w:p>
        </w:tc>
        <w:tc>
          <w:tcPr>
            <w:tcW w:w="1701" w:type="dxa"/>
          </w:tcPr>
          <w:p w:rsidR="00DD0897" w:rsidRDefault="00DD0897">
            <w:pPr>
              <w:pStyle w:val="ConsPlusNormal"/>
            </w:pPr>
            <w:r>
              <w:t>Рублей</w:t>
            </w:r>
          </w:p>
        </w:tc>
        <w:tc>
          <w:tcPr>
            <w:tcW w:w="2267" w:type="dxa"/>
            <w:gridSpan w:val="2"/>
            <w:vMerge/>
          </w:tcPr>
          <w:p w:rsidR="00DD0897" w:rsidRDefault="00DD0897"/>
        </w:tc>
        <w:tc>
          <w:tcPr>
            <w:tcW w:w="2267" w:type="dxa"/>
            <w:vMerge/>
          </w:tcPr>
          <w:p w:rsidR="00DD0897" w:rsidRDefault="00DD0897"/>
        </w:tc>
        <w:tc>
          <w:tcPr>
            <w:tcW w:w="2381" w:type="dxa"/>
            <w:vMerge/>
          </w:tcPr>
          <w:p w:rsidR="00DD0897" w:rsidRDefault="00DD0897"/>
        </w:tc>
      </w:tr>
      <w:tr w:rsidR="00DD0897">
        <w:tc>
          <w:tcPr>
            <w:tcW w:w="454" w:type="dxa"/>
          </w:tcPr>
          <w:p w:rsidR="00DD0897" w:rsidRDefault="00DD0897">
            <w:pPr>
              <w:pStyle w:val="ConsPlusNormal"/>
            </w:pPr>
            <w:r>
              <w:t>19</w:t>
            </w:r>
          </w:p>
        </w:tc>
        <w:tc>
          <w:tcPr>
            <w:tcW w:w="8616" w:type="dxa"/>
            <w:gridSpan w:val="5"/>
          </w:tcPr>
          <w:p w:rsidR="00DD0897" w:rsidRDefault="00DD0897">
            <w:pPr>
              <w:pStyle w:val="ConsPlusNormal"/>
            </w:pPr>
            <w:r>
              <w:t>Непрерывный стаж работы</w:t>
            </w:r>
          </w:p>
        </w:tc>
      </w:tr>
      <w:tr w:rsidR="00DD0897">
        <w:tc>
          <w:tcPr>
            <w:tcW w:w="454" w:type="dxa"/>
          </w:tcPr>
          <w:p w:rsidR="00DD0897" w:rsidRDefault="00DD0897">
            <w:pPr>
              <w:pStyle w:val="ConsPlusNormal"/>
            </w:pPr>
            <w:r>
              <w:t>20</w:t>
            </w:r>
          </w:p>
        </w:tc>
        <w:tc>
          <w:tcPr>
            <w:tcW w:w="1701" w:type="dxa"/>
          </w:tcPr>
          <w:p w:rsidR="00DD0897" w:rsidRDefault="00DD0897">
            <w:pPr>
              <w:pStyle w:val="ConsPlusNormal"/>
            </w:pPr>
            <w:r>
              <w:t>Процентов</w:t>
            </w:r>
          </w:p>
        </w:tc>
        <w:tc>
          <w:tcPr>
            <w:tcW w:w="2267" w:type="dxa"/>
            <w:gridSpan w:val="2"/>
            <w:vMerge w:val="restart"/>
          </w:tcPr>
          <w:p w:rsidR="00DD0897" w:rsidRDefault="00DD0897">
            <w:pPr>
              <w:pStyle w:val="ConsPlusNormal"/>
            </w:pPr>
            <w:r>
              <w:t xml:space="preserve">Размер выплаты (графа 9 </w:t>
            </w:r>
            <w:proofErr w:type="spellStart"/>
            <w:r>
              <w:t>x</w:t>
            </w:r>
            <w:proofErr w:type="spellEnd"/>
            <w:r>
              <w:t xml:space="preserve"> графа 20)</w:t>
            </w:r>
          </w:p>
        </w:tc>
        <w:tc>
          <w:tcPr>
            <w:tcW w:w="4648" w:type="dxa"/>
            <w:gridSpan w:val="2"/>
            <w:vMerge w:val="restart"/>
          </w:tcPr>
          <w:p w:rsidR="00DD0897" w:rsidRDefault="00DD0897">
            <w:pPr>
              <w:pStyle w:val="ConsPlusNormal"/>
            </w:pPr>
            <w:r>
              <w:t>Выплаты за непрерывный стаж работы, выслугу лет</w:t>
            </w:r>
          </w:p>
        </w:tc>
      </w:tr>
      <w:tr w:rsidR="00DD0897">
        <w:tc>
          <w:tcPr>
            <w:tcW w:w="454" w:type="dxa"/>
          </w:tcPr>
          <w:p w:rsidR="00DD0897" w:rsidRDefault="00DD0897">
            <w:pPr>
              <w:pStyle w:val="ConsPlusNormal"/>
            </w:pPr>
            <w:r>
              <w:t>21</w:t>
            </w:r>
          </w:p>
        </w:tc>
        <w:tc>
          <w:tcPr>
            <w:tcW w:w="1701" w:type="dxa"/>
          </w:tcPr>
          <w:p w:rsidR="00DD0897" w:rsidRDefault="00DD0897">
            <w:pPr>
              <w:pStyle w:val="ConsPlusNormal"/>
            </w:pPr>
            <w:r>
              <w:t>Рублей</w:t>
            </w:r>
          </w:p>
        </w:tc>
        <w:tc>
          <w:tcPr>
            <w:tcW w:w="2267" w:type="dxa"/>
            <w:gridSpan w:val="2"/>
            <w:vMerge/>
          </w:tcPr>
          <w:p w:rsidR="00DD0897" w:rsidRDefault="00DD0897"/>
        </w:tc>
        <w:tc>
          <w:tcPr>
            <w:tcW w:w="4648" w:type="dxa"/>
            <w:gridSpan w:val="2"/>
            <w:vMerge/>
          </w:tcPr>
          <w:p w:rsidR="00DD0897" w:rsidRDefault="00DD0897"/>
        </w:tc>
      </w:tr>
      <w:tr w:rsidR="00DD0897">
        <w:tc>
          <w:tcPr>
            <w:tcW w:w="454" w:type="dxa"/>
          </w:tcPr>
          <w:p w:rsidR="00DD0897" w:rsidRDefault="00DD0897">
            <w:pPr>
              <w:pStyle w:val="ConsPlusNormal"/>
            </w:pPr>
            <w:r>
              <w:t>22</w:t>
            </w:r>
          </w:p>
        </w:tc>
        <w:tc>
          <w:tcPr>
            <w:tcW w:w="8616" w:type="dxa"/>
            <w:gridSpan w:val="5"/>
          </w:tcPr>
          <w:p w:rsidR="00DD0897" w:rsidRDefault="00DD0897">
            <w:pPr>
              <w:pStyle w:val="ConsPlusNormal"/>
            </w:pPr>
            <w:r>
              <w:t>Итого месячный фонд заработной платы по тарификационному списку (графа 12 + графа 14 + графа 16 + графа 18 + графа 21)</w:t>
            </w:r>
          </w:p>
        </w:tc>
      </w:tr>
      <w:tr w:rsidR="00DD0897">
        <w:tc>
          <w:tcPr>
            <w:tcW w:w="454" w:type="dxa"/>
          </w:tcPr>
          <w:p w:rsidR="00DD0897" w:rsidRDefault="00DD0897">
            <w:pPr>
              <w:pStyle w:val="ConsPlusNormal"/>
            </w:pPr>
            <w:r>
              <w:t>23</w:t>
            </w:r>
          </w:p>
        </w:tc>
        <w:tc>
          <w:tcPr>
            <w:tcW w:w="8616" w:type="dxa"/>
            <w:gridSpan w:val="5"/>
          </w:tcPr>
          <w:p w:rsidR="00DD0897" w:rsidRDefault="00DD0897">
            <w:pPr>
              <w:pStyle w:val="ConsPlusNormal"/>
            </w:pPr>
            <w:r>
              <w:t>Дополнительные сведения</w:t>
            </w:r>
          </w:p>
        </w:tc>
      </w:tr>
    </w:tbl>
    <w:p w:rsidR="00DD0897" w:rsidRDefault="00DD0897">
      <w:pPr>
        <w:pStyle w:val="ConsPlusNormal"/>
        <w:jc w:val="both"/>
      </w:pPr>
    </w:p>
    <w:p w:rsidR="00DD0897" w:rsidRDefault="00DD0897">
      <w:pPr>
        <w:pStyle w:val="ConsPlusNormal"/>
        <w:ind w:firstLine="540"/>
        <w:jc w:val="both"/>
      </w:pPr>
      <w:bookmarkStart w:id="6" w:name="P506"/>
      <w:bookmarkEnd w:id="6"/>
      <w:r>
        <w:t>* Должности специалистов и служащих могут быть вынесены в отдельную таблицу (</w:t>
      </w:r>
      <w:hyperlink w:anchor="P618" w:history="1">
        <w:r>
          <w:rPr>
            <w:color w:val="0000FF"/>
          </w:rPr>
          <w:t>приложение</w:t>
        </w:r>
      </w:hyperlink>
      <w:r>
        <w:t xml:space="preserve"> к форме N 1).</w:t>
      </w: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right"/>
        <w:outlineLvl w:val="2"/>
      </w:pPr>
      <w:r>
        <w:t>Форма N 2</w:t>
      </w:r>
    </w:p>
    <w:p w:rsidR="00DD0897" w:rsidRDefault="00DD0897">
      <w:pPr>
        <w:pStyle w:val="ConsPlusNormal"/>
        <w:jc w:val="both"/>
      </w:pPr>
    </w:p>
    <w:p w:rsidR="00DD0897" w:rsidRDefault="00DD0897">
      <w:pPr>
        <w:pStyle w:val="ConsPlusNormal"/>
        <w:jc w:val="center"/>
      </w:pPr>
      <w:bookmarkStart w:id="7" w:name="P512"/>
      <w:bookmarkEnd w:id="7"/>
      <w:r>
        <w:t>ТАРИФИКАЦИОННЫЙ СПИСОК РАБОТНИКОВ</w:t>
      </w:r>
    </w:p>
    <w:p w:rsidR="00DD0897" w:rsidRDefault="00DD0897">
      <w:pPr>
        <w:pStyle w:val="ConsPlusNormal"/>
        <w:jc w:val="center"/>
      </w:pPr>
    </w:p>
    <w:p w:rsidR="00DD0897" w:rsidRDefault="00DD0897">
      <w:pPr>
        <w:pStyle w:val="ConsPlusNormal"/>
        <w:jc w:val="center"/>
      </w:pPr>
      <w:r>
        <w:t>Должности медицинского и фармацевтического персонала</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2268"/>
        <w:gridCol w:w="864"/>
        <w:gridCol w:w="1404"/>
        <w:gridCol w:w="2268"/>
      </w:tblGrid>
      <w:tr w:rsidR="00DD0897">
        <w:tc>
          <w:tcPr>
            <w:tcW w:w="567" w:type="dxa"/>
          </w:tcPr>
          <w:p w:rsidR="00DD0897" w:rsidRDefault="00DD0897">
            <w:pPr>
              <w:pStyle w:val="ConsPlusNormal"/>
            </w:pPr>
            <w:r>
              <w:t>1</w:t>
            </w:r>
          </w:p>
        </w:tc>
        <w:tc>
          <w:tcPr>
            <w:tcW w:w="8505" w:type="dxa"/>
            <w:gridSpan w:val="5"/>
          </w:tcPr>
          <w:p w:rsidR="00DD0897" w:rsidRDefault="00DD0897">
            <w:pPr>
              <w:pStyle w:val="ConsPlusNormal"/>
            </w:pPr>
            <w:r>
              <w:t>Фамилия, имя, отчество</w:t>
            </w:r>
          </w:p>
        </w:tc>
      </w:tr>
      <w:tr w:rsidR="00DD0897">
        <w:tc>
          <w:tcPr>
            <w:tcW w:w="567" w:type="dxa"/>
          </w:tcPr>
          <w:p w:rsidR="00DD0897" w:rsidRDefault="00DD0897">
            <w:pPr>
              <w:pStyle w:val="ConsPlusNormal"/>
            </w:pPr>
            <w:r>
              <w:t>2</w:t>
            </w:r>
          </w:p>
        </w:tc>
        <w:tc>
          <w:tcPr>
            <w:tcW w:w="8505" w:type="dxa"/>
            <w:gridSpan w:val="5"/>
          </w:tcPr>
          <w:p w:rsidR="00DD0897" w:rsidRDefault="00DD0897">
            <w:pPr>
              <w:pStyle w:val="ConsPlusNormal"/>
            </w:pPr>
            <w:r>
              <w:t>Наименование должности</w:t>
            </w:r>
          </w:p>
        </w:tc>
      </w:tr>
      <w:tr w:rsidR="00DD0897">
        <w:tc>
          <w:tcPr>
            <w:tcW w:w="567" w:type="dxa"/>
          </w:tcPr>
          <w:p w:rsidR="00DD0897" w:rsidRDefault="00DD0897">
            <w:pPr>
              <w:pStyle w:val="ConsPlusNormal"/>
            </w:pPr>
            <w:r>
              <w:t>3</w:t>
            </w:r>
          </w:p>
        </w:tc>
        <w:tc>
          <w:tcPr>
            <w:tcW w:w="8505" w:type="dxa"/>
            <w:gridSpan w:val="5"/>
          </w:tcPr>
          <w:p w:rsidR="00DD0897" w:rsidRDefault="00DD0897">
            <w:pPr>
              <w:pStyle w:val="ConsPlusNormal"/>
            </w:pPr>
            <w:hyperlink w:anchor="P569" w:history="1">
              <w:r>
                <w:rPr>
                  <w:color w:val="0000FF"/>
                </w:rPr>
                <w:t>*</w:t>
              </w:r>
            </w:hyperlink>
            <w:r>
              <w:t xml:space="preserve"> Квалификационная категория, дата присвоения, для медицинских и фармацевтических работников - специальность, по которой присвоена категория</w:t>
            </w:r>
          </w:p>
        </w:tc>
      </w:tr>
      <w:tr w:rsidR="00DD0897">
        <w:tc>
          <w:tcPr>
            <w:tcW w:w="567" w:type="dxa"/>
          </w:tcPr>
          <w:p w:rsidR="00DD0897" w:rsidRDefault="00DD0897">
            <w:pPr>
              <w:pStyle w:val="ConsPlusNormal"/>
            </w:pPr>
            <w:r>
              <w:t>4</w:t>
            </w:r>
          </w:p>
        </w:tc>
        <w:tc>
          <w:tcPr>
            <w:tcW w:w="8505" w:type="dxa"/>
            <w:gridSpan w:val="5"/>
          </w:tcPr>
          <w:p w:rsidR="00DD0897" w:rsidRDefault="00DD0897">
            <w:pPr>
              <w:pStyle w:val="ConsPlusNormal"/>
            </w:pPr>
            <w:r>
              <w:t>Оклад (должностной оклад) по занимаемой должности в соответствии с профессиональной квалификационной группой, квалификационным уровнем, рублей</w:t>
            </w:r>
          </w:p>
        </w:tc>
      </w:tr>
      <w:tr w:rsidR="00DD0897">
        <w:tc>
          <w:tcPr>
            <w:tcW w:w="567" w:type="dxa"/>
          </w:tcPr>
          <w:p w:rsidR="00DD0897" w:rsidRDefault="00DD0897">
            <w:pPr>
              <w:pStyle w:val="ConsPlusNormal"/>
            </w:pPr>
            <w:r>
              <w:t>5</w:t>
            </w:r>
          </w:p>
        </w:tc>
        <w:tc>
          <w:tcPr>
            <w:tcW w:w="8505" w:type="dxa"/>
            <w:gridSpan w:val="5"/>
          </w:tcPr>
          <w:p w:rsidR="00DD0897" w:rsidRDefault="00DD0897">
            <w:pPr>
              <w:pStyle w:val="ConsPlusNormal"/>
            </w:pPr>
            <w:r>
              <w:t xml:space="preserve">Оклад специалиста на селе (графа 4 </w:t>
            </w:r>
            <w:proofErr w:type="spellStart"/>
            <w:r>
              <w:t>x</w:t>
            </w:r>
            <w:proofErr w:type="spellEnd"/>
            <w:r>
              <w:t xml:space="preserve"> 1,25), рублей</w:t>
            </w:r>
          </w:p>
        </w:tc>
      </w:tr>
      <w:tr w:rsidR="00DD0897">
        <w:tc>
          <w:tcPr>
            <w:tcW w:w="567" w:type="dxa"/>
          </w:tcPr>
          <w:p w:rsidR="00DD0897" w:rsidRDefault="00DD0897">
            <w:pPr>
              <w:pStyle w:val="ConsPlusNormal"/>
            </w:pPr>
            <w:r>
              <w:t>6</w:t>
            </w:r>
          </w:p>
        </w:tc>
        <w:tc>
          <w:tcPr>
            <w:tcW w:w="8505" w:type="dxa"/>
            <w:gridSpan w:val="5"/>
          </w:tcPr>
          <w:p w:rsidR="00DD0897" w:rsidRDefault="00DD0897">
            <w:pPr>
              <w:pStyle w:val="ConsPlusNormal"/>
            </w:pPr>
            <w:r>
              <w:t>Объем работы по данной должности (1,0; 0,75; 0,5; 0,25) с указанием вида работы (</w:t>
            </w:r>
            <w:proofErr w:type="gramStart"/>
            <w:r>
              <w:t>основная</w:t>
            </w:r>
            <w:proofErr w:type="gramEnd"/>
            <w:r>
              <w:t>, совместительство)</w:t>
            </w:r>
          </w:p>
        </w:tc>
      </w:tr>
      <w:tr w:rsidR="00DD0897">
        <w:tc>
          <w:tcPr>
            <w:tcW w:w="567" w:type="dxa"/>
          </w:tcPr>
          <w:p w:rsidR="00DD0897" w:rsidRDefault="00DD0897">
            <w:pPr>
              <w:pStyle w:val="ConsPlusNormal"/>
            </w:pPr>
            <w:r>
              <w:t>7</w:t>
            </w:r>
          </w:p>
        </w:tc>
        <w:tc>
          <w:tcPr>
            <w:tcW w:w="8505" w:type="dxa"/>
            <w:gridSpan w:val="5"/>
          </w:tcPr>
          <w:p w:rsidR="00DD0897" w:rsidRDefault="00DD0897">
            <w:pPr>
              <w:pStyle w:val="ConsPlusNormal"/>
            </w:pPr>
            <w:r>
              <w:t xml:space="preserve">Итого месячный оклад (должностной оклад) с учетом объема работы (графа 4 или графа </w:t>
            </w:r>
            <w:r>
              <w:lastRenderedPageBreak/>
              <w:t xml:space="preserve">5 </w:t>
            </w:r>
            <w:proofErr w:type="spellStart"/>
            <w:r>
              <w:t>x</w:t>
            </w:r>
            <w:proofErr w:type="spellEnd"/>
            <w:r>
              <w:t xml:space="preserve"> графа 6)</w:t>
            </w:r>
          </w:p>
        </w:tc>
      </w:tr>
      <w:tr w:rsidR="00DD0897">
        <w:tc>
          <w:tcPr>
            <w:tcW w:w="567" w:type="dxa"/>
          </w:tcPr>
          <w:p w:rsidR="00DD0897" w:rsidRDefault="00DD0897">
            <w:pPr>
              <w:pStyle w:val="ConsPlusNormal"/>
            </w:pPr>
            <w:r>
              <w:lastRenderedPageBreak/>
              <w:t>8</w:t>
            </w:r>
          </w:p>
        </w:tc>
        <w:tc>
          <w:tcPr>
            <w:tcW w:w="1701" w:type="dxa"/>
          </w:tcPr>
          <w:p w:rsidR="00DD0897" w:rsidRDefault="00DD0897">
            <w:pPr>
              <w:pStyle w:val="ConsPlusNormal"/>
            </w:pPr>
            <w:r>
              <w:t>Процентов</w:t>
            </w:r>
          </w:p>
        </w:tc>
        <w:tc>
          <w:tcPr>
            <w:tcW w:w="6804" w:type="dxa"/>
            <w:gridSpan w:val="4"/>
            <w:vMerge w:val="restart"/>
          </w:tcPr>
          <w:p w:rsidR="00DD0897" w:rsidRDefault="00DD0897">
            <w:pPr>
              <w:pStyle w:val="ConsPlusNormal"/>
            </w:pPr>
            <w:r>
              <w:t xml:space="preserve">Выплата в связи с вредными и (или) опасными для здоровья условиями труда (графа 7 </w:t>
            </w:r>
            <w:proofErr w:type="spellStart"/>
            <w:r>
              <w:t>x</w:t>
            </w:r>
            <w:proofErr w:type="spellEnd"/>
            <w:r>
              <w:t xml:space="preserve"> графа 8)</w:t>
            </w:r>
          </w:p>
        </w:tc>
      </w:tr>
      <w:tr w:rsidR="00DD0897">
        <w:tc>
          <w:tcPr>
            <w:tcW w:w="567" w:type="dxa"/>
          </w:tcPr>
          <w:p w:rsidR="00DD0897" w:rsidRDefault="00DD0897">
            <w:pPr>
              <w:pStyle w:val="ConsPlusNormal"/>
            </w:pPr>
            <w:r>
              <w:t>9</w:t>
            </w:r>
          </w:p>
        </w:tc>
        <w:tc>
          <w:tcPr>
            <w:tcW w:w="1701" w:type="dxa"/>
          </w:tcPr>
          <w:p w:rsidR="00DD0897" w:rsidRDefault="00DD0897">
            <w:pPr>
              <w:pStyle w:val="ConsPlusNormal"/>
            </w:pPr>
            <w:r>
              <w:t>Рублей</w:t>
            </w:r>
          </w:p>
        </w:tc>
        <w:tc>
          <w:tcPr>
            <w:tcW w:w="6804" w:type="dxa"/>
            <w:gridSpan w:val="4"/>
            <w:vMerge/>
          </w:tcPr>
          <w:p w:rsidR="00DD0897" w:rsidRDefault="00DD0897"/>
        </w:tc>
      </w:tr>
      <w:tr w:rsidR="00DD0897">
        <w:tc>
          <w:tcPr>
            <w:tcW w:w="567" w:type="dxa"/>
          </w:tcPr>
          <w:p w:rsidR="00DD0897" w:rsidRDefault="00DD0897">
            <w:pPr>
              <w:pStyle w:val="ConsPlusNormal"/>
            </w:pPr>
            <w:r>
              <w:t>10</w:t>
            </w:r>
          </w:p>
        </w:tc>
        <w:tc>
          <w:tcPr>
            <w:tcW w:w="8505" w:type="dxa"/>
            <w:gridSpan w:val="5"/>
          </w:tcPr>
          <w:p w:rsidR="00DD0897" w:rsidRDefault="00DD0897">
            <w:pPr>
              <w:pStyle w:val="ConsPlusNormal"/>
            </w:pPr>
            <w:r>
              <w:t>Итого (графа 7 + графа 9)</w:t>
            </w:r>
          </w:p>
        </w:tc>
      </w:tr>
      <w:tr w:rsidR="00DD0897">
        <w:tc>
          <w:tcPr>
            <w:tcW w:w="567" w:type="dxa"/>
          </w:tcPr>
          <w:p w:rsidR="00DD0897" w:rsidRDefault="00DD0897">
            <w:pPr>
              <w:pStyle w:val="ConsPlusNormal"/>
            </w:pPr>
            <w:r>
              <w:t>11</w:t>
            </w:r>
          </w:p>
        </w:tc>
        <w:tc>
          <w:tcPr>
            <w:tcW w:w="1701" w:type="dxa"/>
          </w:tcPr>
          <w:p w:rsidR="00DD0897" w:rsidRDefault="00DD0897">
            <w:pPr>
              <w:pStyle w:val="ConsPlusNormal"/>
            </w:pPr>
            <w:r>
              <w:t>Процентов</w:t>
            </w:r>
          </w:p>
        </w:tc>
        <w:tc>
          <w:tcPr>
            <w:tcW w:w="2268" w:type="dxa"/>
            <w:vMerge w:val="restart"/>
          </w:tcPr>
          <w:p w:rsidR="00DD0897" w:rsidRDefault="00DD0897">
            <w:pPr>
              <w:pStyle w:val="ConsPlusNormal"/>
            </w:pPr>
            <w:r>
              <w:t xml:space="preserve">Размер выплаты (графа 7 </w:t>
            </w:r>
            <w:proofErr w:type="spellStart"/>
            <w:r>
              <w:t>x</w:t>
            </w:r>
            <w:proofErr w:type="spellEnd"/>
            <w:r>
              <w:t xml:space="preserve"> графа 11)</w:t>
            </w:r>
          </w:p>
        </w:tc>
        <w:tc>
          <w:tcPr>
            <w:tcW w:w="2268" w:type="dxa"/>
            <w:gridSpan w:val="2"/>
            <w:vMerge w:val="restart"/>
          </w:tcPr>
          <w:p w:rsidR="00DD0897" w:rsidRDefault="00DD0897">
            <w:pPr>
              <w:pStyle w:val="ConsPlusNormal"/>
            </w:pPr>
            <w:r>
              <w:t>Квалификационную категорию</w:t>
            </w:r>
          </w:p>
        </w:tc>
        <w:tc>
          <w:tcPr>
            <w:tcW w:w="2268" w:type="dxa"/>
            <w:vMerge w:val="restart"/>
          </w:tcPr>
          <w:p w:rsidR="00DD0897" w:rsidRDefault="00DD0897">
            <w:pPr>
              <w:pStyle w:val="ConsPlusNormal"/>
            </w:pPr>
            <w:r>
              <w:t xml:space="preserve">Стимулирующие выплаты </w:t>
            </w:r>
            <w:proofErr w:type="gramStart"/>
            <w:r>
              <w:t>за</w:t>
            </w:r>
            <w:proofErr w:type="gramEnd"/>
            <w:r>
              <w:t>:</w:t>
            </w:r>
          </w:p>
        </w:tc>
      </w:tr>
      <w:tr w:rsidR="00DD0897">
        <w:tc>
          <w:tcPr>
            <w:tcW w:w="567" w:type="dxa"/>
          </w:tcPr>
          <w:p w:rsidR="00DD0897" w:rsidRDefault="00DD0897">
            <w:pPr>
              <w:pStyle w:val="ConsPlusNormal"/>
            </w:pPr>
            <w:r>
              <w:t>12</w:t>
            </w:r>
          </w:p>
        </w:tc>
        <w:tc>
          <w:tcPr>
            <w:tcW w:w="1701" w:type="dxa"/>
          </w:tcPr>
          <w:p w:rsidR="00DD0897" w:rsidRDefault="00DD0897">
            <w:pPr>
              <w:pStyle w:val="ConsPlusNormal"/>
            </w:pPr>
            <w:r>
              <w:t>Рублей</w:t>
            </w:r>
          </w:p>
        </w:tc>
        <w:tc>
          <w:tcPr>
            <w:tcW w:w="2268" w:type="dxa"/>
            <w:vMerge/>
          </w:tcPr>
          <w:p w:rsidR="00DD0897" w:rsidRDefault="00DD0897"/>
        </w:tc>
        <w:tc>
          <w:tcPr>
            <w:tcW w:w="2268" w:type="dxa"/>
            <w:gridSpan w:val="2"/>
            <w:vMerge/>
          </w:tcPr>
          <w:p w:rsidR="00DD0897" w:rsidRDefault="00DD0897"/>
        </w:tc>
        <w:tc>
          <w:tcPr>
            <w:tcW w:w="2268" w:type="dxa"/>
            <w:vMerge/>
          </w:tcPr>
          <w:p w:rsidR="00DD0897" w:rsidRDefault="00DD0897"/>
        </w:tc>
      </w:tr>
      <w:tr w:rsidR="00DD0897">
        <w:tc>
          <w:tcPr>
            <w:tcW w:w="567" w:type="dxa"/>
          </w:tcPr>
          <w:p w:rsidR="00DD0897" w:rsidRDefault="00DD0897">
            <w:pPr>
              <w:pStyle w:val="ConsPlusNormal"/>
            </w:pPr>
            <w:r>
              <w:t>13</w:t>
            </w:r>
          </w:p>
        </w:tc>
        <w:tc>
          <w:tcPr>
            <w:tcW w:w="1701" w:type="dxa"/>
          </w:tcPr>
          <w:p w:rsidR="00DD0897" w:rsidRDefault="00DD0897">
            <w:pPr>
              <w:pStyle w:val="ConsPlusNormal"/>
            </w:pPr>
            <w:r>
              <w:t>Процентов</w:t>
            </w:r>
          </w:p>
        </w:tc>
        <w:tc>
          <w:tcPr>
            <w:tcW w:w="2268" w:type="dxa"/>
            <w:vMerge w:val="restart"/>
          </w:tcPr>
          <w:p w:rsidR="00DD0897" w:rsidRDefault="00DD0897">
            <w:pPr>
              <w:pStyle w:val="ConsPlusNormal"/>
            </w:pPr>
            <w:r>
              <w:t xml:space="preserve">Размер выплаты (графа 7 </w:t>
            </w:r>
            <w:proofErr w:type="spellStart"/>
            <w:r>
              <w:t>x</w:t>
            </w:r>
            <w:proofErr w:type="spellEnd"/>
            <w:r>
              <w:t xml:space="preserve"> графа 13)</w:t>
            </w:r>
          </w:p>
        </w:tc>
        <w:tc>
          <w:tcPr>
            <w:tcW w:w="2268" w:type="dxa"/>
            <w:gridSpan w:val="2"/>
            <w:vMerge w:val="restart"/>
          </w:tcPr>
          <w:p w:rsidR="00DD0897" w:rsidRDefault="00DD0897">
            <w:pPr>
              <w:pStyle w:val="ConsPlusNormal"/>
            </w:pPr>
            <w:r>
              <w:t>Ученую степень</w:t>
            </w:r>
          </w:p>
        </w:tc>
        <w:tc>
          <w:tcPr>
            <w:tcW w:w="2268" w:type="dxa"/>
            <w:vMerge/>
          </w:tcPr>
          <w:p w:rsidR="00DD0897" w:rsidRDefault="00DD0897"/>
        </w:tc>
      </w:tr>
      <w:tr w:rsidR="00DD0897">
        <w:tc>
          <w:tcPr>
            <w:tcW w:w="567" w:type="dxa"/>
          </w:tcPr>
          <w:p w:rsidR="00DD0897" w:rsidRDefault="00DD0897">
            <w:pPr>
              <w:pStyle w:val="ConsPlusNormal"/>
            </w:pPr>
            <w:r>
              <w:t>14</w:t>
            </w:r>
          </w:p>
        </w:tc>
        <w:tc>
          <w:tcPr>
            <w:tcW w:w="1701" w:type="dxa"/>
          </w:tcPr>
          <w:p w:rsidR="00DD0897" w:rsidRDefault="00DD0897">
            <w:pPr>
              <w:pStyle w:val="ConsPlusNormal"/>
            </w:pPr>
            <w:r>
              <w:t>Рублей</w:t>
            </w:r>
          </w:p>
        </w:tc>
        <w:tc>
          <w:tcPr>
            <w:tcW w:w="2268" w:type="dxa"/>
            <w:vMerge/>
          </w:tcPr>
          <w:p w:rsidR="00DD0897" w:rsidRDefault="00DD0897"/>
        </w:tc>
        <w:tc>
          <w:tcPr>
            <w:tcW w:w="2268" w:type="dxa"/>
            <w:gridSpan w:val="2"/>
            <w:vMerge/>
          </w:tcPr>
          <w:p w:rsidR="00DD0897" w:rsidRDefault="00DD0897"/>
        </w:tc>
        <w:tc>
          <w:tcPr>
            <w:tcW w:w="2268" w:type="dxa"/>
            <w:vMerge/>
          </w:tcPr>
          <w:p w:rsidR="00DD0897" w:rsidRDefault="00DD0897"/>
        </w:tc>
      </w:tr>
      <w:tr w:rsidR="00DD0897">
        <w:tc>
          <w:tcPr>
            <w:tcW w:w="567" w:type="dxa"/>
          </w:tcPr>
          <w:p w:rsidR="00DD0897" w:rsidRDefault="00DD0897">
            <w:pPr>
              <w:pStyle w:val="ConsPlusNormal"/>
            </w:pPr>
            <w:r>
              <w:t>15</w:t>
            </w:r>
          </w:p>
        </w:tc>
        <w:tc>
          <w:tcPr>
            <w:tcW w:w="1701" w:type="dxa"/>
          </w:tcPr>
          <w:p w:rsidR="00DD0897" w:rsidRDefault="00DD0897">
            <w:pPr>
              <w:pStyle w:val="ConsPlusNormal"/>
            </w:pPr>
            <w:r>
              <w:t>Процентов</w:t>
            </w:r>
          </w:p>
        </w:tc>
        <w:tc>
          <w:tcPr>
            <w:tcW w:w="2268" w:type="dxa"/>
            <w:vMerge w:val="restart"/>
          </w:tcPr>
          <w:p w:rsidR="00DD0897" w:rsidRDefault="00DD0897">
            <w:pPr>
              <w:pStyle w:val="ConsPlusNormal"/>
            </w:pPr>
            <w:r>
              <w:t xml:space="preserve">Размер выплаты (графа 7 </w:t>
            </w:r>
            <w:proofErr w:type="spellStart"/>
            <w:r>
              <w:t>x</w:t>
            </w:r>
            <w:proofErr w:type="spellEnd"/>
            <w:r>
              <w:t xml:space="preserve"> графа 15)</w:t>
            </w:r>
          </w:p>
        </w:tc>
        <w:tc>
          <w:tcPr>
            <w:tcW w:w="2268" w:type="dxa"/>
            <w:gridSpan w:val="2"/>
            <w:vMerge w:val="restart"/>
          </w:tcPr>
          <w:p w:rsidR="00DD0897" w:rsidRDefault="00DD0897">
            <w:pPr>
              <w:pStyle w:val="ConsPlusNormal"/>
            </w:pPr>
            <w:r>
              <w:t>Почетное звание</w:t>
            </w:r>
          </w:p>
        </w:tc>
        <w:tc>
          <w:tcPr>
            <w:tcW w:w="2268" w:type="dxa"/>
            <w:vMerge/>
          </w:tcPr>
          <w:p w:rsidR="00DD0897" w:rsidRDefault="00DD0897"/>
        </w:tc>
      </w:tr>
      <w:tr w:rsidR="00DD0897">
        <w:tc>
          <w:tcPr>
            <w:tcW w:w="567" w:type="dxa"/>
          </w:tcPr>
          <w:p w:rsidR="00DD0897" w:rsidRDefault="00DD0897">
            <w:pPr>
              <w:pStyle w:val="ConsPlusNormal"/>
            </w:pPr>
            <w:r>
              <w:t>16</w:t>
            </w:r>
          </w:p>
        </w:tc>
        <w:tc>
          <w:tcPr>
            <w:tcW w:w="1701" w:type="dxa"/>
          </w:tcPr>
          <w:p w:rsidR="00DD0897" w:rsidRDefault="00DD0897">
            <w:pPr>
              <w:pStyle w:val="ConsPlusNormal"/>
            </w:pPr>
            <w:r>
              <w:t>Рублей</w:t>
            </w:r>
          </w:p>
        </w:tc>
        <w:tc>
          <w:tcPr>
            <w:tcW w:w="2268" w:type="dxa"/>
            <w:vMerge/>
          </w:tcPr>
          <w:p w:rsidR="00DD0897" w:rsidRDefault="00DD0897"/>
        </w:tc>
        <w:tc>
          <w:tcPr>
            <w:tcW w:w="2268" w:type="dxa"/>
            <w:gridSpan w:val="2"/>
            <w:vMerge/>
          </w:tcPr>
          <w:p w:rsidR="00DD0897" w:rsidRDefault="00DD0897"/>
        </w:tc>
        <w:tc>
          <w:tcPr>
            <w:tcW w:w="2268" w:type="dxa"/>
            <w:vMerge/>
          </w:tcPr>
          <w:p w:rsidR="00DD0897" w:rsidRDefault="00DD0897"/>
        </w:tc>
      </w:tr>
      <w:tr w:rsidR="00DD0897">
        <w:tc>
          <w:tcPr>
            <w:tcW w:w="567" w:type="dxa"/>
          </w:tcPr>
          <w:p w:rsidR="00DD0897" w:rsidRDefault="00DD0897">
            <w:pPr>
              <w:pStyle w:val="ConsPlusNormal"/>
            </w:pPr>
            <w:r>
              <w:t>17</w:t>
            </w:r>
          </w:p>
        </w:tc>
        <w:tc>
          <w:tcPr>
            <w:tcW w:w="8505" w:type="dxa"/>
            <w:gridSpan w:val="5"/>
          </w:tcPr>
          <w:p w:rsidR="00DD0897" w:rsidRDefault="00DD0897">
            <w:pPr>
              <w:pStyle w:val="ConsPlusNormal"/>
            </w:pPr>
            <w:r>
              <w:t>Непрерывный стаж работы</w:t>
            </w:r>
          </w:p>
        </w:tc>
      </w:tr>
      <w:tr w:rsidR="00DD0897">
        <w:tc>
          <w:tcPr>
            <w:tcW w:w="567" w:type="dxa"/>
          </w:tcPr>
          <w:p w:rsidR="00DD0897" w:rsidRDefault="00DD0897">
            <w:pPr>
              <w:pStyle w:val="ConsPlusNormal"/>
            </w:pPr>
            <w:r>
              <w:t>18</w:t>
            </w:r>
          </w:p>
        </w:tc>
        <w:tc>
          <w:tcPr>
            <w:tcW w:w="1701" w:type="dxa"/>
          </w:tcPr>
          <w:p w:rsidR="00DD0897" w:rsidRDefault="00DD0897">
            <w:pPr>
              <w:pStyle w:val="ConsPlusNormal"/>
            </w:pPr>
            <w:r>
              <w:t>Процентов</w:t>
            </w:r>
          </w:p>
        </w:tc>
        <w:tc>
          <w:tcPr>
            <w:tcW w:w="3132" w:type="dxa"/>
            <w:gridSpan w:val="2"/>
            <w:vMerge w:val="restart"/>
          </w:tcPr>
          <w:p w:rsidR="00DD0897" w:rsidRDefault="00DD0897">
            <w:pPr>
              <w:pStyle w:val="ConsPlusNormal"/>
            </w:pPr>
            <w:r>
              <w:t xml:space="preserve">Размер выплаты (графа 7 </w:t>
            </w:r>
            <w:proofErr w:type="spellStart"/>
            <w:r>
              <w:t>x</w:t>
            </w:r>
            <w:proofErr w:type="spellEnd"/>
            <w:r>
              <w:t xml:space="preserve"> графа 18)</w:t>
            </w:r>
          </w:p>
        </w:tc>
        <w:tc>
          <w:tcPr>
            <w:tcW w:w="3672" w:type="dxa"/>
            <w:gridSpan w:val="2"/>
            <w:vMerge w:val="restart"/>
          </w:tcPr>
          <w:p w:rsidR="00DD0897" w:rsidRDefault="00DD0897">
            <w:pPr>
              <w:pStyle w:val="ConsPlusNormal"/>
            </w:pPr>
            <w:r>
              <w:t>Выплаты за непрерывный стаж работы, выслугу лет</w:t>
            </w:r>
          </w:p>
        </w:tc>
      </w:tr>
      <w:tr w:rsidR="00DD0897">
        <w:tc>
          <w:tcPr>
            <w:tcW w:w="567" w:type="dxa"/>
          </w:tcPr>
          <w:p w:rsidR="00DD0897" w:rsidRDefault="00DD0897">
            <w:pPr>
              <w:pStyle w:val="ConsPlusNormal"/>
            </w:pPr>
            <w:r>
              <w:t>19</w:t>
            </w:r>
          </w:p>
        </w:tc>
        <w:tc>
          <w:tcPr>
            <w:tcW w:w="1701" w:type="dxa"/>
          </w:tcPr>
          <w:p w:rsidR="00DD0897" w:rsidRDefault="00DD0897">
            <w:pPr>
              <w:pStyle w:val="ConsPlusNormal"/>
            </w:pPr>
            <w:r>
              <w:t>Рублей</w:t>
            </w:r>
          </w:p>
        </w:tc>
        <w:tc>
          <w:tcPr>
            <w:tcW w:w="3132" w:type="dxa"/>
            <w:gridSpan w:val="2"/>
            <w:vMerge/>
          </w:tcPr>
          <w:p w:rsidR="00DD0897" w:rsidRDefault="00DD0897"/>
        </w:tc>
        <w:tc>
          <w:tcPr>
            <w:tcW w:w="3672" w:type="dxa"/>
            <w:gridSpan w:val="2"/>
            <w:vMerge/>
          </w:tcPr>
          <w:p w:rsidR="00DD0897" w:rsidRDefault="00DD0897"/>
        </w:tc>
      </w:tr>
      <w:tr w:rsidR="00DD0897">
        <w:tc>
          <w:tcPr>
            <w:tcW w:w="567" w:type="dxa"/>
          </w:tcPr>
          <w:p w:rsidR="00DD0897" w:rsidRDefault="00DD0897">
            <w:pPr>
              <w:pStyle w:val="ConsPlusNormal"/>
            </w:pPr>
            <w:r>
              <w:t>20</w:t>
            </w:r>
          </w:p>
        </w:tc>
        <w:tc>
          <w:tcPr>
            <w:tcW w:w="8505" w:type="dxa"/>
            <w:gridSpan w:val="5"/>
          </w:tcPr>
          <w:p w:rsidR="00DD0897" w:rsidRDefault="00DD0897">
            <w:pPr>
              <w:pStyle w:val="ConsPlusNormal"/>
            </w:pPr>
            <w:r>
              <w:t>Итого месячный фонд заработной платы по тарификационному списку (графа 10 + графа 12 + графа 14 + графа 16 + графа 19)</w:t>
            </w:r>
          </w:p>
        </w:tc>
      </w:tr>
      <w:tr w:rsidR="00DD0897">
        <w:tc>
          <w:tcPr>
            <w:tcW w:w="567" w:type="dxa"/>
          </w:tcPr>
          <w:p w:rsidR="00DD0897" w:rsidRDefault="00DD0897">
            <w:pPr>
              <w:pStyle w:val="ConsPlusNormal"/>
            </w:pPr>
            <w:r>
              <w:t>21</w:t>
            </w:r>
          </w:p>
        </w:tc>
        <w:tc>
          <w:tcPr>
            <w:tcW w:w="8505" w:type="dxa"/>
            <w:gridSpan w:val="5"/>
          </w:tcPr>
          <w:p w:rsidR="00DD0897" w:rsidRDefault="00DD0897">
            <w:pPr>
              <w:pStyle w:val="ConsPlusNormal"/>
            </w:pPr>
            <w:r>
              <w:t>Дополнительные сведения</w:t>
            </w:r>
          </w:p>
        </w:tc>
      </w:tr>
    </w:tbl>
    <w:p w:rsidR="00DD0897" w:rsidRDefault="00DD0897">
      <w:pPr>
        <w:pStyle w:val="ConsPlusNormal"/>
        <w:jc w:val="both"/>
      </w:pPr>
    </w:p>
    <w:p w:rsidR="00DD0897" w:rsidRDefault="00DD0897">
      <w:pPr>
        <w:pStyle w:val="ConsPlusNormal"/>
        <w:ind w:firstLine="540"/>
        <w:jc w:val="both"/>
      </w:pPr>
      <w:bookmarkStart w:id="8" w:name="P569"/>
      <w:bookmarkEnd w:id="8"/>
      <w:r>
        <w:t>* Графа 3 может быть выделена в отдельную таблицу с расшифровкой исходных данных по графам 10, 12 (</w:t>
      </w:r>
      <w:hyperlink w:anchor="P658" w:history="1">
        <w:r>
          <w:rPr>
            <w:color w:val="0000FF"/>
          </w:rPr>
          <w:t>приложение</w:t>
        </w:r>
      </w:hyperlink>
      <w:r>
        <w:t xml:space="preserve"> к форме N 2).</w:t>
      </w: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right"/>
        <w:outlineLvl w:val="2"/>
      </w:pPr>
      <w:r>
        <w:t>Форма N 3</w:t>
      </w:r>
    </w:p>
    <w:p w:rsidR="00DD0897" w:rsidRDefault="00DD0897">
      <w:pPr>
        <w:pStyle w:val="ConsPlusNormal"/>
        <w:jc w:val="both"/>
      </w:pPr>
    </w:p>
    <w:p w:rsidR="00DD0897" w:rsidRDefault="00DD0897">
      <w:pPr>
        <w:pStyle w:val="ConsPlusNormal"/>
        <w:jc w:val="center"/>
      </w:pPr>
      <w:bookmarkStart w:id="9" w:name="P575"/>
      <w:bookmarkEnd w:id="9"/>
      <w:r>
        <w:t>ТАРИФИКАЦИОННЫЙ СПИСОК РАБОТНИКОВ</w:t>
      </w:r>
    </w:p>
    <w:p w:rsidR="00DD0897" w:rsidRDefault="00DD0897">
      <w:pPr>
        <w:pStyle w:val="ConsPlusNormal"/>
        <w:jc w:val="center"/>
      </w:pPr>
    </w:p>
    <w:p w:rsidR="00DD0897" w:rsidRDefault="00DD0897">
      <w:pPr>
        <w:pStyle w:val="ConsPlusNormal"/>
        <w:jc w:val="center"/>
      </w:pPr>
      <w:r>
        <w:t>Профессии рабочих</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01"/>
        <w:gridCol w:w="2862"/>
        <w:gridCol w:w="4025"/>
      </w:tblGrid>
      <w:tr w:rsidR="00DD0897">
        <w:tc>
          <w:tcPr>
            <w:tcW w:w="454" w:type="dxa"/>
          </w:tcPr>
          <w:p w:rsidR="00DD0897" w:rsidRDefault="00DD0897">
            <w:pPr>
              <w:pStyle w:val="ConsPlusNormal"/>
            </w:pPr>
            <w:r>
              <w:t>1</w:t>
            </w:r>
          </w:p>
        </w:tc>
        <w:tc>
          <w:tcPr>
            <w:tcW w:w="8588" w:type="dxa"/>
            <w:gridSpan w:val="3"/>
          </w:tcPr>
          <w:p w:rsidR="00DD0897" w:rsidRDefault="00DD0897">
            <w:pPr>
              <w:pStyle w:val="ConsPlusNormal"/>
            </w:pPr>
            <w:r>
              <w:t>Фамилия, имя, отчество</w:t>
            </w:r>
          </w:p>
        </w:tc>
      </w:tr>
      <w:tr w:rsidR="00DD0897">
        <w:tc>
          <w:tcPr>
            <w:tcW w:w="454" w:type="dxa"/>
          </w:tcPr>
          <w:p w:rsidR="00DD0897" w:rsidRDefault="00DD0897">
            <w:pPr>
              <w:pStyle w:val="ConsPlusNormal"/>
            </w:pPr>
            <w:r>
              <w:t>2</w:t>
            </w:r>
          </w:p>
        </w:tc>
        <w:tc>
          <w:tcPr>
            <w:tcW w:w="8588" w:type="dxa"/>
            <w:gridSpan w:val="3"/>
          </w:tcPr>
          <w:p w:rsidR="00DD0897" w:rsidRDefault="00DD0897">
            <w:pPr>
              <w:pStyle w:val="ConsPlusNormal"/>
            </w:pPr>
            <w:r>
              <w:t>Наименование профессии рабочего</w:t>
            </w:r>
          </w:p>
        </w:tc>
      </w:tr>
      <w:tr w:rsidR="00DD0897">
        <w:tc>
          <w:tcPr>
            <w:tcW w:w="454" w:type="dxa"/>
          </w:tcPr>
          <w:p w:rsidR="00DD0897" w:rsidRDefault="00DD0897">
            <w:pPr>
              <w:pStyle w:val="ConsPlusNormal"/>
            </w:pPr>
            <w:r>
              <w:t>3</w:t>
            </w:r>
          </w:p>
        </w:tc>
        <w:tc>
          <w:tcPr>
            <w:tcW w:w="8588" w:type="dxa"/>
            <w:gridSpan w:val="3"/>
          </w:tcPr>
          <w:p w:rsidR="00DD0897" w:rsidRDefault="00DD0897">
            <w:pPr>
              <w:pStyle w:val="ConsPlusNormal"/>
            </w:pPr>
            <w:r>
              <w:t xml:space="preserve">Разряд работ в соответствии с Единым тарифно-квалификационным </w:t>
            </w:r>
            <w:hyperlink r:id="rId72" w:history="1">
              <w:r>
                <w:rPr>
                  <w:color w:val="0000FF"/>
                </w:rPr>
                <w:t>справочником</w:t>
              </w:r>
            </w:hyperlink>
            <w:r>
              <w:t xml:space="preserve"> работ и профессий рабочих</w:t>
            </w:r>
          </w:p>
        </w:tc>
      </w:tr>
      <w:tr w:rsidR="00DD0897">
        <w:tc>
          <w:tcPr>
            <w:tcW w:w="454" w:type="dxa"/>
          </w:tcPr>
          <w:p w:rsidR="00DD0897" w:rsidRDefault="00DD0897">
            <w:pPr>
              <w:pStyle w:val="ConsPlusNormal"/>
            </w:pPr>
            <w:r>
              <w:t>4</w:t>
            </w:r>
          </w:p>
        </w:tc>
        <w:tc>
          <w:tcPr>
            <w:tcW w:w="8588" w:type="dxa"/>
            <w:gridSpan w:val="3"/>
          </w:tcPr>
          <w:p w:rsidR="00DD0897" w:rsidRDefault="00DD0897">
            <w:pPr>
              <w:pStyle w:val="ConsPlusNormal"/>
            </w:pPr>
            <w:r>
              <w:t>Оклад, рублей</w:t>
            </w:r>
          </w:p>
        </w:tc>
      </w:tr>
      <w:tr w:rsidR="00DD0897">
        <w:tc>
          <w:tcPr>
            <w:tcW w:w="454" w:type="dxa"/>
          </w:tcPr>
          <w:p w:rsidR="00DD0897" w:rsidRDefault="00DD0897">
            <w:pPr>
              <w:pStyle w:val="ConsPlusNormal"/>
            </w:pPr>
            <w:r>
              <w:t>5</w:t>
            </w:r>
          </w:p>
        </w:tc>
        <w:tc>
          <w:tcPr>
            <w:tcW w:w="8588" w:type="dxa"/>
            <w:gridSpan w:val="3"/>
          </w:tcPr>
          <w:p w:rsidR="00DD0897" w:rsidRDefault="00DD0897">
            <w:pPr>
              <w:pStyle w:val="ConsPlusNormal"/>
            </w:pPr>
            <w:r>
              <w:t>Объем работы по данной ставке (1,0; 0,75; 0,5; 0,25) с указанием вида работы (</w:t>
            </w:r>
            <w:proofErr w:type="gramStart"/>
            <w:r>
              <w:t>основная</w:t>
            </w:r>
            <w:proofErr w:type="gramEnd"/>
            <w:r>
              <w:t>, совместительство)</w:t>
            </w:r>
          </w:p>
        </w:tc>
      </w:tr>
      <w:tr w:rsidR="00DD0897">
        <w:tc>
          <w:tcPr>
            <w:tcW w:w="454" w:type="dxa"/>
          </w:tcPr>
          <w:p w:rsidR="00DD0897" w:rsidRDefault="00DD0897">
            <w:pPr>
              <w:pStyle w:val="ConsPlusNormal"/>
            </w:pPr>
            <w:r>
              <w:t>6</w:t>
            </w:r>
          </w:p>
        </w:tc>
        <w:tc>
          <w:tcPr>
            <w:tcW w:w="8588" w:type="dxa"/>
            <w:gridSpan w:val="3"/>
          </w:tcPr>
          <w:p w:rsidR="00DD0897" w:rsidRDefault="00DD0897">
            <w:pPr>
              <w:pStyle w:val="ConsPlusNormal"/>
            </w:pPr>
            <w:r>
              <w:t xml:space="preserve">Итого оклад (графа 4 </w:t>
            </w:r>
            <w:proofErr w:type="spellStart"/>
            <w:r>
              <w:t>x</w:t>
            </w:r>
            <w:proofErr w:type="spellEnd"/>
            <w:r>
              <w:t xml:space="preserve"> графа 5) с учетом объема работы</w:t>
            </w:r>
          </w:p>
        </w:tc>
      </w:tr>
      <w:tr w:rsidR="00DD0897">
        <w:tc>
          <w:tcPr>
            <w:tcW w:w="454" w:type="dxa"/>
          </w:tcPr>
          <w:p w:rsidR="00DD0897" w:rsidRDefault="00DD0897">
            <w:pPr>
              <w:pStyle w:val="ConsPlusNormal"/>
            </w:pPr>
            <w:r>
              <w:lastRenderedPageBreak/>
              <w:t>7</w:t>
            </w:r>
          </w:p>
        </w:tc>
        <w:tc>
          <w:tcPr>
            <w:tcW w:w="1701" w:type="dxa"/>
          </w:tcPr>
          <w:p w:rsidR="00DD0897" w:rsidRDefault="00DD0897">
            <w:pPr>
              <w:pStyle w:val="ConsPlusNormal"/>
            </w:pPr>
            <w:r>
              <w:t>Процентов</w:t>
            </w:r>
          </w:p>
        </w:tc>
        <w:tc>
          <w:tcPr>
            <w:tcW w:w="6887" w:type="dxa"/>
            <w:gridSpan w:val="2"/>
            <w:vMerge w:val="restart"/>
          </w:tcPr>
          <w:p w:rsidR="00DD0897" w:rsidRDefault="00DD0897">
            <w:pPr>
              <w:pStyle w:val="ConsPlusNormal"/>
            </w:pPr>
            <w:r>
              <w:t xml:space="preserve">Выплата в связи вредными и (или) опасными для здоровья условиями труда (графа 6 </w:t>
            </w:r>
            <w:proofErr w:type="spellStart"/>
            <w:r>
              <w:t>x</w:t>
            </w:r>
            <w:proofErr w:type="spellEnd"/>
            <w:r>
              <w:t xml:space="preserve"> графа 7)</w:t>
            </w:r>
          </w:p>
        </w:tc>
      </w:tr>
      <w:tr w:rsidR="00DD0897">
        <w:tc>
          <w:tcPr>
            <w:tcW w:w="454" w:type="dxa"/>
          </w:tcPr>
          <w:p w:rsidR="00DD0897" w:rsidRDefault="00DD0897">
            <w:pPr>
              <w:pStyle w:val="ConsPlusNormal"/>
            </w:pPr>
            <w:r>
              <w:t>8</w:t>
            </w:r>
          </w:p>
        </w:tc>
        <w:tc>
          <w:tcPr>
            <w:tcW w:w="1701" w:type="dxa"/>
          </w:tcPr>
          <w:p w:rsidR="00DD0897" w:rsidRDefault="00DD0897">
            <w:pPr>
              <w:pStyle w:val="ConsPlusNormal"/>
            </w:pPr>
            <w:r>
              <w:t>Рублей</w:t>
            </w:r>
          </w:p>
        </w:tc>
        <w:tc>
          <w:tcPr>
            <w:tcW w:w="6887" w:type="dxa"/>
            <w:gridSpan w:val="2"/>
            <w:vMerge/>
          </w:tcPr>
          <w:p w:rsidR="00DD0897" w:rsidRDefault="00DD0897"/>
        </w:tc>
      </w:tr>
      <w:tr w:rsidR="00DD0897">
        <w:tc>
          <w:tcPr>
            <w:tcW w:w="454" w:type="dxa"/>
          </w:tcPr>
          <w:p w:rsidR="00DD0897" w:rsidRDefault="00DD0897">
            <w:pPr>
              <w:pStyle w:val="ConsPlusNormal"/>
            </w:pPr>
            <w:r>
              <w:t>9</w:t>
            </w:r>
          </w:p>
        </w:tc>
        <w:tc>
          <w:tcPr>
            <w:tcW w:w="8588" w:type="dxa"/>
            <w:gridSpan w:val="3"/>
          </w:tcPr>
          <w:p w:rsidR="00DD0897" w:rsidRDefault="00DD0897">
            <w:pPr>
              <w:pStyle w:val="ConsPlusNormal"/>
            </w:pPr>
            <w:r>
              <w:t>Итого (графа 6 + графа 8):</w:t>
            </w:r>
          </w:p>
        </w:tc>
      </w:tr>
      <w:tr w:rsidR="00DD0897">
        <w:tc>
          <w:tcPr>
            <w:tcW w:w="454" w:type="dxa"/>
          </w:tcPr>
          <w:p w:rsidR="00DD0897" w:rsidRDefault="00DD0897">
            <w:pPr>
              <w:pStyle w:val="ConsPlusNormal"/>
            </w:pPr>
            <w:r>
              <w:t>10</w:t>
            </w:r>
          </w:p>
        </w:tc>
        <w:tc>
          <w:tcPr>
            <w:tcW w:w="8588" w:type="dxa"/>
            <w:gridSpan w:val="3"/>
          </w:tcPr>
          <w:p w:rsidR="00DD0897" w:rsidRDefault="00DD0897">
            <w:pPr>
              <w:pStyle w:val="ConsPlusNormal"/>
            </w:pPr>
            <w:r>
              <w:t>Непрерывный стаж работы</w:t>
            </w:r>
          </w:p>
        </w:tc>
      </w:tr>
      <w:tr w:rsidR="00DD0897">
        <w:tc>
          <w:tcPr>
            <w:tcW w:w="454" w:type="dxa"/>
          </w:tcPr>
          <w:p w:rsidR="00DD0897" w:rsidRDefault="00DD0897">
            <w:pPr>
              <w:pStyle w:val="ConsPlusNormal"/>
            </w:pPr>
            <w:r>
              <w:t>11</w:t>
            </w:r>
          </w:p>
        </w:tc>
        <w:tc>
          <w:tcPr>
            <w:tcW w:w="1701" w:type="dxa"/>
          </w:tcPr>
          <w:p w:rsidR="00DD0897" w:rsidRDefault="00DD0897">
            <w:pPr>
              <w:pStyle w:val="ConsPlusNormal"/>
            </w:pPr>
            <w:r>
              <w:t>Процентов</w:t>
            </w:r>
          </w:p>
        </w:tc>
        <w:tc>
          <w:tcPr>
            <w:tcW w:w="2862" w:type="dxa"/>
            <w:vMerge w:val="restart"/>
          </w:tcPr>
          <w:p w:rsidR="00DD0897" w:rsidRDefault="00DD0897">
            <w:pPr>
              <w:pStyle w:val="ConsPlusNormal"/>
            </w:pPr>
            <w:r>
              <w:t xml:space="preserve">Размер выплаты (графа 6 </w:t>
            </w:r>
            <w:proofErr w:type="spellStart"/>
            <w:r>
              <w:t>x</w:t>
            </w:r>
            <w:proofErr w:type="spellEnd"/>
            <w:r>
              <w:t xml:space="preserve"> графа 11)</w:t>
            </w:r>
          </w:p>
        </w:tc>
        <w:tc>
          <w:tcPr>
            <w:tcW w:w="4025" w:type="dxa"/>
            <w:vMerge w:val="restart"/>
          </w:tcPr>
          <w:p w:rsidR="00DD0897" w:rsidRDefault="00DD0897">
            <w:pPr>
              <w:pStyle w:val="ConsPlusNormal"/>
            </w:pPr>
            <w:r>
              <w:t>Выплаты за непрерывный стаж работы, выслугу лет</w:t>
            </w:r>
          </w:p>
        </w:tc>
      </w:tr>
      <w:tr w:rsidR="00DD0897">
        <w:tc>
          <w:tcPr>
            <w:tcW w:w="454" w:type="dxa"/>
          </w:tcPr>
          <w:p w:rsidR="00DD0897" w:rsidRDefault="00DD0897">
            <w:pPr>
              <w:pStyle w:val="ConsPlusNormal"/>
            </w:pPr>
            <w:r>
              <w:t>12</w:t>
            </w:r>
          </w:p>
        </w:tc>
        <w:tc>
          <w:tcPr>
            <w:tcW w:w="1701" w:type="dxa"/>
          </w:tcPr>
          <w:p w:rsidR="00DD0897" w:rsidRDefault="00DD0897">
            <w:pPr>
              <w:pStyle w:val="ConsPlusNormal"/>
            </w:pPr>
            <w:r>
              <w:t>Рублей</w:t>
            </w:r>
          </w:p>
        </w:tc>
        <w:tc>
          <w:tcPr>
            <w:tcW w:w="2862" w:type="dxa"/>
            <w:vMerge/>
          </w:tcPr>
          <w:p w:rsidR="00DD0897" w:rsidRDefault="00DD0897"/>
        </w:tc>
        <w:tc>
          <w:tcPr>
            <w:tcW w:w="4025" w:type="dxa"/>
            <w:vMerge/>
          </w:tcPr>
          <w:p w:rsidR="00DD0897" w:rsidRDefault="00DD0897"/>
        </w:tc>
      </w:tr>
      <w:tr w:rsidR="00DD0897">
        <w:tc>
          <w:tcPr>
            <w:tcW w:w="454" w:type="dxa"/>
          </w:tcPr>
          <w:p w:rsidR="00DD0897" w:rsidRDefault="00DD0897">
            <w:pPr>
              <w:pStyle w:val="ConsPlusNormal"/>
            </w:pPr>
            <w:r>
              <w:t>13</w:t>
            </w:r>
          </w:p>
        </w:tc>
        <w:tc>
          <w:tcPr>
            <w:tcW w:w="8588" w:type="dxa"/>
            <w:gridSpan w:val="3"/>
          </w:tcPr>
          <w:p w:rsidR="00DD0897" w:rsidRDefault="00DD0897">
            <w:pPr>
              <w:pStyle w:val="ConsPlusNormal"/>
            </w:pPr>
            <w:r>
              <w:t>Итого месячный фонд заработной платы по тарификационному списку (графа 9 + графа 12)</w:t>
            </w:r>
          </w:p>
        </w:tc>
      </w:tr>
      <w:tr w:rsidR="00DD0897">
        <w:tc>
          <w:tcPr>
            <w:tcW w:w="454" w:type="dxa"/>
          </w:tcPr>
          <w:p w:rsidR="00DD0897" w:rsidRDefault="00DD0897">
            <w:pPr>
              <w:pStyle w:val="ConsPlusNormal"/>
            </w:pPr>
            <w:r>
              <w:t>14</w:t>
            </w:r>
          </w:p>
        </w:tc>
        <w:tc>
          <w:tcPr>
            <w:tcW w:w="8588" w:type="dxa"/>
            <w:gridSpan w:val="3"/>
          </w:tcPr>
          <w:p w:rsidR="00DD0897" w:rsidRDefault="00DD0897">
            <w:pPr>
              <w:pStyle w:val="ConsPlusNormal"/>
            </w:pPr>
            <w:r>
              <w:t>Дополнительные сведения</w:t>
            </w:r>
          </w:p>
        </w:tc>
      </w:tr>
    </w:tbl>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right"/>
        <w:outlineLvl w:val="3"/>
      </w:pPr>
      <w:r>
        <w:t>Приложение</w:t>
      </w:r>
    </w:p>
    <w:p w:rsidR="00DD0897" w:rsidRDefault="00DD0897">
      <w:pPr>
        <w:pStyle w:val="ConsPlusNormal"/>
        <w:jc w:val="right"/>
      </w:pPr>
      <w:r>
        <w:t>к форме N 1</w:t>
      </w:r>
    </w:p>
    <w:p w:rsidR="00DD0897" w:rsidRDefault="00DD0897">
      <w:pPr>
        <w:pStyle w:val="ConsPlusNormal"/>
        <w:jc w:val="both"/>
      </w:pPr>
    </w:p>
    <w:p w:rsidR="00DD0897" w:rsidRDefault="00DD0897">
      <w:pPr>
        <w:pStyle w:val="ConsPlusNormal"/>
        <w:jc w:val="center"/>
      </w:pPr>
      <w:bookmarkStart w:id="10" w:name="P618"/>
      <w:bookmarkEnd w:id="10"/>
      <w:r>
        <w:t>ТАРИФИКАЦИОННЫЙ СПИСОК РАБОТНИКОВ</w:t>
      </w:r>
    </w:p>
    <w:p w:rsidR="00DD0897" w:rsidRDefault="00DD0897">
      <w:pPr>
        <w:pStyle w:val="ConsPlusNormal"/>
        <w:jc w:val="center"/>
      </w:pPr>
    </w:p>
    <w:p w:rsidR="00DD0897" w:rsidRDefault="00DD0897">
      <w:pPr>
        <w:pStyle w:val="ConsPlusNormal"/>
        <w:jc w:val="center"/>
      </w:pPr>
      <w:r>
        <w:t>Должности специалистов и служащих</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2127"/>
        <w:gridCol w:w="4649"/>
      </w:tblGrid>
      <w:tr w:rsidR="00DD0897">
        <w:tc>
          <w:tcPr>
            <w:tcW w:w="567" w:type="dxa"/>
          </w:tcPr>
          <w:p w:rsidR="00DD0897" w:rsidRDefault="00DD0897">
            <w:pPr>
              <w:pStyle w:val="ConsPlusNormal"/>
            </w:pPr>
            <w:r>
              <w:t>1</w:t>
            </w:r>
          </w:p>
        </w:tc>
        <w:tc>
          <w:tcPr>
            <w:tcW w:w="8477" w:type="dxa"/>
            <w:gridSpan w:val="3"/>
          </w:tcPr>
          <w:p w:rsidR="00DD0897" w:rsidRDefault="00DD0897">
            <w:pPr>
              <w:pStyle w:val="ConsPlusNormal"/>
            </w:pPr>
            <w:r>
              <w:t>Фамилия, имя, отчество</w:t>
            </w:r>
          </w:p>
        </w:tc>
      </w:tr>
      <w:tr w:rsidR="00DD0897">
        <w:tc>
          <w:tcPr>
            <w:tcW w:w="567" w:type="dxa"/>
          </w:tcPr>
          <w:p w:rsidR="00DD0897" w:rsidRDefault="00DD0897">
            <w:pPr>
              <w:pStyle w:val="ConsPlusNormal"/>
            </w:pPr>
            <w:r>
              <w:t>2</w:t>
            </w:r>
          </w:p>
        </w:tc>
        <w:tc>
          <w:tcPr>
            <w:tcW w:w="8477" w:type="dxa"/>
            <w:gridSpan w:val="3"/>
          </w:tcPr>
          <w:p w:rsidR="00DD0897" w:rsidRDefault="00DD0897">
            <w:pPr>
              <w:pStyle w:val="ConsPlusNormal"/>
            </w:pPr>
            <w:r>
              <w:t>Наименование должности</w:t>
            </w:r>
          </w:p>
        </w:tc>
      </w:tr>
      <w:tr w:rsidR="00DD0897">
        <w:tc>
          <w:tcPr>
            <w:tcW w:w="567" w:type="dxa"/>
          </w:tcPr>
          <w:p w:rsidR="00DD0897" w:rsidRDefault="00DD0897">
            <w:pPr>
              <w:pStyle w:val="ConsPlusNormal"/>
            </w:pPr>
            <w:r>
              <w:t>3</w:t>
            </w:r>
          </w:p>
        </w:tc>
        <w:tc>
          <w:tcPr>
            <w:tcW w:w="8477" w:type="dxa"/>
            <w:gridSpan w:val="3"/>
          </w:tcPr>
          <w:p w:rsidR="00DD0897" w:rsidRDefault="00DD0897">
            <w:pPr>
              <w:pStyle w:val="ConsPlusNormal"/>
            </w:pPr>
            <w:r>
              <w:t>Оклад (должностной оклад) по занимаемой должности в соответствии с профессиональной квалификационной группой, квалификационным уровнем, рублей</w:t>
            </w:r>
          </w:p>
        </w:tc>
      </w:tr>
      <w:tr w:rsidR="00DD0897">
        <w:tc>
          <w:tcPr>
            <w:tcW w:w="567" w:type="dxa"/>
          </w:tcPr>
          <w:p w:rsidR="00DD0897" w:rsidRDefault="00DD0897">
            <w:pPr>
              <w:pStyle w:val="ConsPlusNormal"/>
            </w:pPr>
            <w:r>
              <w:t>4</w:t>
            </w:r>
          </w:p>
        </w:tc>
        <w:tc>
          <w:tcPr>
            <w:tcW w:w="8477" w:type="dxa"/>
            <w:gridSpan w:val="3"/>
          </w:tcPr>
          <w:p w:rsidR="00DD0897" w:rsidRDefault="00DD0897">
            <w:pPr>
              <w:pStyle w:val="ConsPlusNormal"/>
            </w:pPr>
            <w:r>
              <w:t xml:space="preserve">Оклад специалиста на селе (графа 3 </w:t>
            </w:r>
            <w:proofErr w:type="spellStart"/>
            <w:r>
              <w:t>x</w:t>
            </w:r>
            <w:proofErr w:type="spellEnd"/>
            <w:r>
              <w:t xml:space="preserve"> 1,25), рублей</w:t>
            </w:r>
          </w:p>
        </w:tc>
      </w:tr>
      <w:tr w:rsidR="00DD0897">
        <w:tc>
          <w:tcPr>
            <w:tcW w:w="567" w:type="dxa"/>
          </w:tcPr>
          <w:p w:rsidR="00DD0897" w:rsidRDefault="00DD0897">
            <w:pPr>
              <w:pStyle w:val="ConsPlusNormal"/>
            </w:pPr>
            <w:r>
              <w:t>5</w:t>
            </w:r>
          </w:p>
        </w:tc>
        <w:tc>
          <w:tcPr>
            <w:tcW w:w="8477" w:type="dxa"/>
            <w:gridSpan w:val="3"/>
          </w:tcPr>
          <w:p w:rsidR="00DD0897" w:rsidRDefault="00DD0897">
            <w:pPr>
              <w:pStyle w:val="ConsPlusNormal"/>
            </w:pPr>
            <w:proofErr w:type="gramStart"/>
            <w:r>
              <w:t>Объем работы по данной должности (1,0; 0,75; 0,5; 0,25 с указанием вида работы (основная, совместительство)</w:t>
            </w:r>
            <w:proofErr w:type="gramEnd"/>
          </w:p>
        </w:tc>
      </w:tr>
      <w:tr w:rsidR="00DD0897">
        <w:tc>
          <w:tcPr>
            <w:tcW w:w="567" w:type="dxa"/>
          </w:tcPr>
          <w:p w:rsidR="00DD0897" w:rsidRDefault="00DD0897">
            <w:pPr>
              <w:pStyle w:val="ConsPlusNormal"/>
            </w:pPr>
            <w:r>
              <w:t>6</w:t>
            </w:r>
          </w:p>
        </w:tc>
        <w:tc>
          <w:tcPr>
            <w:tcW w:w="8477" w:type="dxa"/>
            <w:gridSpan w:val="3"/>
          </w:tcPr>
          <w:p w:rsidR="00DD0897" w:rsidRDefault="00DD0897">
            <w:pPr>
              <w:pStyle w:val="ConsPlusNormal"/>
            </w:pPr>
            <w:r>
              <w:t xml:space="preserve">Итого месячный оклад (должностной оклад) (графа 3 или графа 4 </w:t>
            </w:r>
            <w:proofErr w:type="spellStart"/>
            <w:r>
              <w:t>x</w:t>
            </w:r>
            <w:proofErr w:type="spellEnd"/>
            <w:r>
              <w:t xml:space="preserve"> графа 5) с учетом объема работ</w:t>
            </w:r>
          </w:p>
        </w:tc>
      </w:tr>
      <w:tr w:rsidR="00DD0897">
        <w:tc>
          <w:tcPr>
            <w:tcW w:w="567" w:type="dxa"/>
          </w:tcPr>
          <w:p w:rsidR="00DD0897" w:rsidRDefault="00DD0897">
            <w:pPr>
              <w:pStyle w:val="ConsPlusNormal"/>
            </w:pPr>
            <w:r>
              <w:t>7</w:t>
            </w:r>
          </w:p>
        </w:tc>
        <w:tc>
          <w:tcPr>
            <w:tcW w:w="1701" w:type="dxa"/>
          </w:tcPr>
          <w:p w:rsidR="00DD0897" w:rsidRDefault="00DD0897">
            <w:pPr>
              <w:pStyle w:val="ConsPlusNormal"/>
            </w:pPr>
            <w:r>
              <w:t>Процентов</w:t>
            </w:r>
          </w:p>
        </w:tc>
        <w:tc>
          <w:tcPr>
            <w:tcW w:w="6776" w:type="dxa"/>
            <w:gridSpan w:val="2"/>
            <w:vMerge w:val="restart"/>
          </w:tcPr>
          <w:p w:rsidR="00DD0897" w:rsidRDefault="00DD0897">
            <w:pPr>
              <w:pStyle w:val="ConsPlusNormal"/>
            </w:pPr>
            <w:r>
              <w:t xml:space="preserve">Выплата в связи вредными и (или) опасными для здоровья условиями труда (графа 6 </w:t>
            </w:r>
            <w:proofErr w:type="spellStart"/>
            <w:r>
              <w:t>x</w:t>
            </w:r>
            <w:proofErr w:type="spellEnd"/>
            <w:r>
              <w:t xml:space="preserve"> графа 7)</w:t>
            </w:r>
          </w:p>
        </w:tc>
      </w:tr>
      <w:tr w:rsidR="00DD0897">
        <w:tc>
          <w:tcPr>
            <w:tcW w:w="567" w:type="dxa"/>
          </w:tcPr>
          <w:p w:rsidR="00DD0897" w:rsidRDefault="00DD0897">
            <w:pPr>
              <w:pStyle w:val="ConsPlusNormal"/>
            </w:pPr>
            <w:r>
              <w:t>8</w:t>
            </w:r>
          </w:p>
        </w:tc>
        <w:tc>
          <w:tcPr>
            <w:tcW w:w="1701" w:type="dxa"/>
          </w:tcPr>
          <w:p w:rsidR="00DD0897" w:rsidRDefault="00DD0897">
            <w:pPr>
              <w:pStyle w:val="ConsPlusNormal"/>
            </w:pPr>
            <w:r>
              <w:t>Рублей</w:t>
            </w:r>
          </w:p>
        </w:tc>
        <w:tc>
          <w:tcPr>
            <w:tcW w:w="6776" w:type="dxa"/>
            <w:gridSpan w:val="2"/>
            <w:vMerge/>
          </w:tcPr>
          <w:p w:rsidR="00DD0897" w:rsidRDefault="00DD0897"/>
        </w:tc>
      </w:tr>
      <w:tr w:rsidR="00DD0897">
        <w:tc>
          <w:tcPr>
            <w:tcW w:w="567" w:type="dxa"/>
          </w:tcPr>
          <w:p w:rsidR="00DD0897" w:rsidRDefault="00DD0897">
            <w:pPr>
              <w:pStyle w:val="ConsPlusNormal"/>
            </w:pPr>
            <w:r>
              <w:t>9</w:t>
            </w:r>
          </w:p>
        </w:tc>
        <w:tc>
          <w:tcPr>
            <w:tcW w:w="8477" w:type="dxa"/>
            <w:gridSpan w:val="3"/>
          </w:tcPr>
          <w:p w:rsidR="00DD0897" w:rsidRDefault="00DD0897">
            <w:pPr>
              <w:pStyle w:val="ConsPlusNormal"/>
            </w:pPr>
            <w:r>
              <w:t>Итого (графа 6 + графа 8)</w:t>
            </w:r>
          </w:p>
        </w:tc>
      </w:tr>
      <w:tr w:rsidR="00DD0897">
        <w:tc>
          <w:tcPr>
            <w:tcW w:w="567" w:type="dxa"/>
          </w:tcPr>
          <w:p w:rsidR="00DD0897" w:rsidRDefault="00DD0897">
            <w:pPr>
              <w:pStyle w:val="ConsPlusNormal"/>
            </w:pPr>
            <w:r>
              <w:t>10</w:t>
            </w:r>
          </w:p>
        </w:tc>
        <w:tc>
          <w:tcPr>
            <w:tcW w:w="8477" w:type="dxa"/>
            <w:gridSpan w:val="3"/>
          </w:tcPr>
          <w:p w:rsidR="00DD0897" w:rsidRDefault="00DD0897">
            <w:pPr>
              <w:pStyle w:val="ConsPlusNormal"/>
            </w:pPr>
            <w:r>
              <w:t>Непрерывный стаж работы</w:t>
            </w:r>
          </w:p>
        </w:tc>
      </w:tr>
      <w:tr w:rsidR="00DD0897">
        <w:tc>
          <w:tcPr>
            <w:tcW w:w="567" w:type="dxa"/>
          </w:tcPr>
          <w:p w:rsidR="00DD0897" w:rsidRDefault="00DD0897">
            <w:pPr>
              <w:pStyle w:val="ConsPlusNormal"/>
            </w:pPr>
            <w:r>
              <w:t>11</w:t>
            </w:r>
          </w:p>
        </w:tc>
        <w:tc>
          <w:tcPr>
            <w:tcW w:w="1701" w:type="dxa"/>
          </w:tcPr>
          <w:p w:rsidR="00DD0897" w:rsidRDefault="00DD0897">
            <w:pPr>
              <w:pStyle w:val="ConsPlusNormal"/>
            </w:pPr>
            <w:r>
              <w:t>Процентов</w:t>
            </w:r>
          </w:p>
        </w:tc>
        <w:tc>
          <w:tcPr>
            <w:tcW w:w="2127" w:type="dxa"/>
            <w:vMerge w:val="restart"/>
          </w:tcPr>
          <w:p w:rsidR="00DD0897" w:rsidRDefault="00DD0897">
            <w:pPr>
              <w:pStyle w:val="ConsPlusNormal"/>
            </w:pPr>
            <w:r>
              <w:t xml:space="preserve">Размер выплаты (графа 6 </w:t>
            </w:r>
            <w:proofErr w:type="spellStart"/>
            <w:r>
              <w:t>x</w:t>
            </w:r>
            <w:proofErr w:type="spellEnd"/>
            <w:r>
              <w:t xml:space="preserve"> графа 11)</w:t>
            </w:r>
          </w:p>
        </w:tc>
        <w:tc>
          <w:tcPr>
            <w:tcW w:w="4649" w:type="dxa"/>
            <w:vMerge w:val="restart"/>
          </w:tcPr>
          <w:p w:rsidR="00DD0897" w:rsidRDefault="00DD0897">
            <w:pPr>
              <w:pStyle w:val="ConsPlusNormal"/>
            </w:pPr>
            <w:r>
              <w:t>Выплаты за непрерывный стаж работы, выслугу лет</w:t>
            </w:r>
          </w:p>
        </w:tc>
      </w:tr>
      <w:tr w:rsidR="00DD0897">
        <w:tc>
          <w:tcPr>
            <w:tcW w:w="567" w:type="dxa"/>
          </w:tcPr>
          <w:p w:rsidR="00DD0897" w:rsidRDefault="00DD0897">
            <w:pPr>
              <w:pStyle w:val="ConsPlusNormal"/>
            </w:pPr>
            <w:r>
              <w:t>12</w:t>
            </w:r>
          </w:p>
        </w:tc>
        <w:tc>
          <w:tcPr>
            <w:tcW w:w="1701" w:type="dxa"/>
          </w:tcPr>
          <w:p w:rsidR="00DD0897" w:rsidRDefault="00DD0897">
            <w:pPr>
              <w:pStyle w:val="ConsPlusNormal"/>
            </w:pPr>
            <w:r>
              <w:t>Рублей</w:t>
            </w:r>
          </w:p>
        </w:tc>
        <w:tc>
          <w:tcPr>
            <w:tcW w:w="2127" w:type="dxa"/>
            <w:vMerge/>
          </w:tcPr>
          <w:p w:rsidR="00DD0897" w:rsidRDefault="00DD0897"/>
        </w:tc>
        <w:tc>
          <w:tcPr>
            <w:tcW w:w="4649" w:type="dxa"/>
            <w:vMerge/>
          </w:tcPr>
          <w:p w:rsidR="00DD0897" w:rsidRDefault="00DD0897"/>
        </w:tc>
      </w:tr>
      <w:tr w:rsidR="00DD0897">
        <w:tc>
          <w:tcPr>
            <w:tcW w:w="567" w:type="dxa"/>
          </w:tcPr>
          <w:p w:rsidR="00DD0897" w:rsidRDefault="00DD0897">
            <w:pPr>
              <w:pStyle w:val="ConsPlusNormal"/>
            </w:pPr>
            <w:r>
              <w:t>13</w:t>
            </w:r>
          </w:p>
        </w:tc>
        <w:tc>
          <w:tcPr>
            <w:tcW w:w="8477" w:type="dxa"/>
            <w:gridSpan w:val="3"/>
          </w:tcPr>
          <w:p w:rsidR="00DD0897" w:rsidRDefault="00DD0897">
            <w:pPr>
              <w:pStyle w:val="ConsPlusNormal"/>
            </w:pPr>
            <w:r>
              <w:t xml:space="preserve">Итого месячный фонд заработной платы по тарификационному списку (графа 9 + графа </w:t>
            </w:r>
            <w:r>
              <w:lastRenderedPageBreak/>
              <w:t>12)</w:t>
            </w:r>
          </w:p>
        </w:tc>
      </w:tr>
      <w:tr w:rsidR="00DD0897">
        <w:tc>
          <w:tcPr>
            <w:tcW w:w="567" w:type="dxa"/>
          </w:tcPr>
          <w:p w:rsidR="00DD0897" w:rsidRDefault="00DD0897">
            <w:pPr>
              <w:pStyle w:val="ConsPlusNormal"/>
            </w:pPr>
            <w:r>
              <w:lastRenderedPageBreak/>
              <w:t>14</w:t>
            </w:r>
          </w:p>
        </w:tc>
        <w:tc>
          <w:tcPr>
            <w:tcW w:w="8477" w:type="dxa"/>
            <w:gridSpan w:val="3"/>
          </w:tcPr>
          <w:p w:rsidR="00DD0897" w:rsidRDefault="00DD0897">
            <w:pPr>
              <w:pStyle w:val="ConsPlusNormal"/>
            </w:pPr>
            <w:r>
              <w:t>Дополнительные сведения</w:t>
            </w:r>
          </w:p>
        </w:tc>
      </w:tr>
    </w:tbl>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right"/>
        <w:outlineLvl w:val="3"/>
      </w:pPr>
      <w:bookmarkStart w:id="11" w:name="P658"/>
      <w:bookmarkEnd w:id="11"/>
      <w:r>
        <w:t>Приложение</w:t>
      </w:r>
    </w:p>
    <w:p w:rsidR="00DD0897" w:rsidRDefault="00DD0897">
      <w:pPr>
        <w:pStyle w:val="ConsPlusNormal"/>
        <w:jc w:val="right"/>
      </w:pPr>
      <w:r>
        <w:t>к форме N 2</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304"/>
        <w:gridCol w:w="1020"/>
        <w:gridCol w:w="1077"/>
        <w:gridCol w:w="1275"/>
        <w:gridCol w:w="1985"/>
        <w:gridCol w:w="1417"/>
      </w:tblGrid>
      <w:tr w:rsidR="00DD0897">
        <w:tc>
          <w:tcPr>
            <w:tcW w:w="964" w:type="dxa"/>
            <w:tcBorders>
              <w:top w:val="single" w:sz="4" w:space="0" w:color="auto"/>
              <w:bottom w:val="single" w:sz="4" w:space="0" w:color="auto"/>
            </w:tcBorders>
          </w:tcPr>
          <w:p w:rsidR="00DD0897" w:rsidRDefault="00DD0897">
            <w:pPr>
              <w:pStyle w:val="ConsPlusNormal"/>
            </w:pPr>
            <w:r>
              <w:t>Ф.И.О.</w:t>
            </w:r>
          </w:p>
        </w:tc>
        <w:tc>
          <w:tcPr>
            <w:tcW w:w="1304" w:type="dxa"/>
            <w:tcBorders>
              <w:top w:val="single" w:sz="4" w:space="0" w:color="auto"/>
              <w:bottom w:val="single" w:sz="4" w:space="0" w:color="auto"/>
            </w:tcBorders>
          </w:tcPr>
          <w:p w:rsidR="00DD0897" w:rsidRDefault="00DD0897">
            <w:pPr>
              <w:pStyle w:val="ConsPlusNormal"/>
            </w:pPr>
            <w:r>
              <w:t>Должность</w:t>
            </w:r>
          </w:p>
        </w:tc>
        <w:tc>
          <w:tcPr>
            <w:tcW w:w="1020" w:type="dxa"/>
            <w:tcBorders>
              <w:top w:val="single" w:sz="4" w:space="0" w:color="auto"/>
              <w:bottom w:val="single" w:sz="4" w:space="0" w:color="auto"/>
            </w:tcBorders>
          </w:tcPr>
          <w:p w:rsidR="00DD0897" w:rsidRDefault="00DD0897">
            <w:pPr>
              <w:pStyle w:val="ConsPlusNormal"/>
            </w:pPr>
            <w:r>
              <w:t>Ученая степень</w:t>
            </w:r>
          </w:p>
        </w:tc>
        <w:tc>
          <w:tcPr>
            <w:tcW w:w="1077" w:type="dxa"/>
            <w:tcBorders>
              <w:top w:val="single" w:sz="4" w:space="0" w:color="auto"/>
              <w:bottom w:val="single" w:sz="4" w:space="0" w:color="auto"/>
            </w:tcBorders>
          </w:tcPr>
          <w:p w:rsidR="00DD0897" w:rsidRDefault="00DD0897">
            <w:pPr>
              <w:pStyle w:val="ConsPlusNormal"/>
            </w:pPr>
            <w:r>
              <w:t>Почетное звание</w:t>
            </w:r>
          </w:p>
        </w:tc>
        <w:tc>
          <w:tcPr>
            <w:tcW w:w="1275" w:type="dxa"/>
            <w:tcBorders>
              <w:top w:val="single" w:sz="4" w:space="0" w:color="auto"/>
              <w:bottom w:val="single" w:sz="4" w:space="0" w:color="auto"/>
            </w:tcBorders>
          </w:tcPr>
          <w:p w:rsidR="00DD0897" w:rsidRDefault="00DD0897">
            <w:pPr>
              <w:pStyle w:val="ConsPlusNormal"/>
            </w:pPr>
            <w:r>
              <w:t>Специализация</w:t>
            </w:r>
          </w:p>
        </w:tc>
        <w:tc>
          <w:tcPr>
            <w:tcW w:w="1985" w:type="dxa"/>
            <w:tcBorders>
              <w:top w:val="single" w:sz="4" w:space="0" w:color="auto"/>
              <w:bottom w:val="single" w:sz="4" w:space="0" w:color="auto"/>
            </w:tcBorders>
          </w:tcPr>
          <w:p w:rsidR="00DD0897" w:rsidRDefault="00DD0897">
            <w:pPr>
              <w:pStyle w:val="ConsPlusNormal"/>
            </w:pPr>
            <w:r>
              <w:t>Квалификационная категория</w:t>
            </w:r>
          </w:p>
        </w:tc>
        <w:tc>
          <w:tcPr>
            <w:tcW w:w="1417" w:type="dxa"/>
            <w:tcBorders>
              <w:top w:val="single" w:sz="4" w:space="0" w:color="auto"/>
              <w:bottom w:val="single" w:sz="4" w:space="0" w:color="auto"/>
            </w:tcBorders>
          </w:tcPr>
          <w:p w:rsidR="00DD0897" w:rsidRDefault="00DD0897">
            <w:pPr>
              <w:pStyle w:val="ConsPlusNormal"/>
            </w:pPr>
            <w:r>
              <w:t>Дата присвоения</w:t>
            </w:r>
          </w:p>
        </w:tc>
      </w:tr>
    </w:tbl>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right"/>
        <w:outlineLvl w:val="1"/>
      </w:pPr>
      <w:r>
        <w:t>Приложение N 2</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12" w:name="P682"/>
      <w:bookmarkEnd w:id="12"/>
      <w:r>
        <w:t>ПЕРЕЧЕНЬ</w:t>
      </w:r>
    </w:p>
    <w:p w:rsidR="00DD0897" w:rsidRDefault="00DD0897">
      <w:pPr>
        <w:pStyle w:val="ConsPlusNormal"/>
        <w:jc w:val="center"/>
      </w:pPr>
      <w:r>
        <w:t>ГОСУДАРСТВЕННЫХ МЕДИЦИНСКИХ ОРГАНИЗАЦИЙ, СОЗДАННЫХ</w:t>
      </w:r>
    </w:p>
    <w:p w:rsidR="00DD0897" w:rsidRDefault="00DD0897">
      <w:pPr>
        <w:pStyle w:val="ConsPlusNormal"/>
        <w:jc w:val="center"/>
      </w:pPr>
      <w:r>
        <w:t>В ФОРМЕ УЧРЕЖДЕНИЙ И НАХОДЯЩИХСЯ В ВЕДЕНИИ ДЕПАРТАМЕНТА</w:t>
      </w:r>
    </w:p>
    <w:p w:rsidR="00DD0897" w:rsidRDefault="00DD0897">
      <w:pPr>
        <w:pStyle w:val="ConsPlusNormal"/>
        <w:jc w:val="center"/>
      </w:pPr>
      <w:r>
        <w:t>ОХРАНЫ ЗДОРОВЬЯ НАСЕЛЕНИЯ КЕМЕРОВСКОЙ ОБЛАСТИ,</w:t>
      </w:r>
    </w:p>
    <w:p w:rsidR="00DD0897" w:rsidRDefault="00DD0897">
      <w:pPr>
        <w:pStyle w:val="ConsPlusNormal"/>
        <w:jc w:val="center"/>
      </w:pPr>
      <w:r>
        <w:t>ПОДРАЗДЕЛЕНИЙ И ДОЛЖНОСТЕЙ, РАБОТА В КОТОРЫХ ДАЕТ</w:t>
      </w:r>
    </w:p>
    <w:p w:rsidR="00DD0897" w:rsidRDefault="00DD0897">
      <w:pPr>
        <w:pStyle w:val="ConsPlusNormal"/>
        <w:jc w:val="center"/>
      </w:pPr>
      <w:r>
        <w:t xml:space="preserve">РАБОТНИКАМ ПРАВО НА ВЫПЛАТЫ В СВЯЗИ С </w:t>
      </w:r>
      <w:proofErr w:type="gramStart"/>
      <w:r>
        <w:t>ВРЕДНЫМИ</w:t>
      </w:r>
      <w:proofErr w:type="gramEnd"/>
    </w:p>
    <w:p w:rsidR="00DD0897" w:rsidRDefault="00DD0897">
      <w:pPr>
        <w:pStyle w:val="ConsPlusNormal"/>
        <w:jc w:val="center"/>
      </w:pPr>
      <w:r>
        <w:t>И (ИЛИ) ОПАСНЫМИ ДЛЯ ЗДОРОВЬЯ УСЛОВИЯМИ ТРУДА</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 xml:space="preserve">(в ред. </w:t>
            </w:r>
            <w:hyperlink r:id="rId73"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19.03.2018 N 93)</w:t>
            </w:r>
          </w:p>
        </w:tc>
      </w:tr>
    </w:tbl>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34"/>
      </w:tblGrid>
      <w:tr w:rsidR="00DD0897">
        <w:tc>
          <w:tcPr>
            <w:tcW w:w="680" w:type="dxa"/>
          </w:tcPr>
          <w:p w:rsidR="00DD0897" w:rsidRDefault="00DD089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8334" w:type="dxa"/>
          </w:tcPr>
          <w:p w:rsidR="00DD0897" w:rsidRDefault="00DD0897">
            <w:pPr>
              <w:pStyle w:val="ConsPlusNormal"/>
              <w:jc w:val="center"/>
            </w:pPr>
            <w:r>
              <w:t>Наименование учреждений здравоохранения, подразделений и должностей</w:t>
            </w:r>
          </w:p>
        </w:tc>
      </w:tr>
      <w:tr w:rsidR="00DD0897">
        <w:tc>
          <w:tcPr>
            <w:tcW w:w="680" w:type="dxa"/>
          </w:tcPr>
          <w:p w:rsidR="00DD0897" w:rsidRDefault="00DD0897">
            <w:pPr>
              <w:pStyle w:val="ConsPlusNormal"/>
              <w:jc w:val="center"/>
            </w:pPr>
            <w:r>
              <w:t>1</w:t>
            </w:r>
          </w:p>
        </w:tc>
        <w:tc>
          <w:tcPr>
            <w:tcW w:w="8334" w:type="dxa"/>
          </w:tcPr>
          <w:p w:rsidR="00DD0897" w:rsidRDefault="00DD0897">
            <w:pPr>
              <w:pStyle w:val="ConsPlusNormal"/>
              <w:jc w:val="center"/>
            </w:pPr>
            <w:r>
              <w:t>2</w:t>
            </w:r>
          </w:p>
        </w:tc>
      </w:tr>
      <w:tr w:rsidR="00DD0897">
        <w:tc>
          <w:tcPr>
            <w:tcW w:w="9014" w:type="dxa"/>
            <w:gridSpan w:val="2"/>
          </w:tcPr>
          <w:p w:rsidR="00DD0897" w:rsidRDefault="00DD0897">
            <w:pPr>
              <w:pStyle w:val="ConsPlusNormal"/>
              <w:jc w:val="center"/>
              <w:outlineLvl w:val="2"/>
            </w:pPr>
            <w:bookmarkStart w:id="13" w:name="P697"/>
            <w:bookmarkEnd w:id="13"/>
            <w:r>
              <w:t>1. Учреждения здравоохранения, подразделения и должности с вредными и (или) опасными условиями труда, работа в которых дает право на установление выплаты в размере 15 процентов</w:t>
            </w:r>
          </w:p>
        </w:tc>
      </w:tr>
      <w:tr w:rsidR="00DD0897">
        <w:tc>
          <w:tcPr>
            <w:tcW w:w="680" w:type="dxa"/>
          </w:tcPr>
          <w:p w:rsidR="00DD0897" w:rsidRDefault="00DD0897">
            <w:pPr>
              <w:pStyle w:val="ConsPlusNormal"/>
            </w:pPr>
            <w:bookmarkStart w:id="14" w:name="P698"/>
            <w:bookmarkEnd w:id="14"/>
            <w:r>
              <w:t>1.1</w:t>
            </w:r>
          </w:p>
        </w:tc>
        <w:tc>
          <w:tcPr>
            <w:tcW w:w="8334" w:type="dxa"/>
          </w:tcPr>
          <w:p w:rsidR="00DD0897" w:rsidRDefault="00DD0897">
            <w:pPr>
              <w:pStyle w:val="ConsPlusNormal"/>
            </w:pPr>
            <w:r>
              <w:t xml:space="preserve">Туберкулезные (противотуберкулезные) учреждения здравоохранения и структурные подразделения, за исключением указанных в </w:t>
            </w:r>
            <w:hyperlink w:anchor="P837" w:history="1">
              <w:r>
                <w:rPr>
                  <w:color w:val="0000FF"/>
                </w:rPr>
                <w:t>пункте 2.15</w:t>
              </w:r>
            </w:hyperlink>
            <w:r>
              <w:t xml:space="preserve"> настоящего перечня, для больных туберкулезом и для детей с туберкулезной интоксикацией, малыми и затухающими формами туберкулеза</w:t>
            </w:r>
          </w:p>
        </w:tc>
      </w:tr>
      <w:tr w:rsidR="00DD0897">
        <w:tc>
          <w:tcPr>
            <w:tcW w:w="680" w:type="dxa"/>
          </w:tcPr>
          <w:p w:rsidR="00DD0897" w:rsidRDefault="00DD0897">
            <w:pPr>
              <w:pStyle w:val="ConsPlusNormal"/>
            </w:pPr>
            <w:r>
              <w:lastRenderedPageBreak/>
              <w:t>1.2</w:t>
            </w:r>
          </w:p>
        </w:tc>
        <w:tc>
          <w:tcPr>
            <w:tcW w:w="8334" w:type="dxa"/>
          </w:tcPr>
          <w:p w:rsidR="00DD0897" w:rsidRDefault="00DD0897">
            <w:pPr>
              <w:pStyle w:val="ConsPlusNormal"/>
            </w:pPr>
            <w:r>
              <w:t>Лечебно-производственные (трудовые) мастерские при туберкулезных (противотуберкулезных) учреждениях здравоохранения</w:t>
            </w:r>
          </w:p>
        </w:tc>
      </w:tr>
      <w:tr w:rsidR="00DD0897">
        <w:tc>
          <w:tcPr>
            <w:tcW w:w="680" w:type="dxa"/>
          </w:tcPr>
          <w:p w:rsidR="00DD0897" w:rsidRDefault="00DD0897">
            <w:pPr>
              <w:pStyle w:val="ConsPlusNormal"/>
            </w:pPr>
            <w:r>
              <w:t>1.3</w:t>
            </w:r>
          </w:p>
        </w:tc>
        <w:tc>
          <w:tcPr>
            <w:tcW w:w="8334" w:type="dxa"/>
          </w:tcPr>
          <w:p w:rsidR="00DD0897" w:rsidRDefault="00DD0897">
            <w:pPr>
              <w:pStyle w:val="ConsPlusNormal"/>
            </w:pPr>
            <w:r>
              <w:t>Инфекционные больницы, отделения, палаты для инфекционных больных и больных, зараженных гельминтами; гельминтологические дневные стационары; кабинеты инфекционных заболеваний</w:t>
            </w:r>
          </w:p>
        </w:tc>
      </w:tr>
      <w:tr w:rsidR="00DD0897">
        <w:tc>
          <w:tcPr>
            <w:tcW w:w="680" w:type="dxa"/>
          </w:tcPr>
          <w:p w:rsidR="00DD0897" w:rsidRDefault="00DD0897">
            <w:pPr>
              <w:pStyle w:val="ConsPlusNormal"/>
            </w:pPr>
            <w:r>
              <w:t>1.4</w:t>
            </w:r>
          </w:p>
        </w:tc>
        <w:tc>
          <w:tcPr>
            <w:tcW w:w="8334" w:type="dxa"/>
          </w:tcPr>
          <w:p w:rsidR="00DD0897" w:rsidRDefault="00DD0897">
            <w:pPr>
              <w:pStyle w:val="ConsPlusNormal"/>
            </w:pPr>
            <w:r>
              <w:t>Детские санатории для больных хронической дизентерией</w:t>
            </w:r>
          </w:p>
        </w:tc>
      </w:tr>
      <w:tr w:rsidR="00DD0897">
        <w:tc>
          <w:tcPr>
            <w:tcW w:w="680" w:type="dxa"/>
          </w:tcPr>
          <w:p w:rsidR="00DD0897" w:rsidRDefault="00DD0897">
            <w:pPr>
              <w:pStyle w:val="ConsPlusNormal"/>
            </w:pPr>
            <w:r>
              <w:t>1.5</w:t>
            </w:r>
          </w:p>
        </w:tc>
        <w:tc>
          <w:tcPr>
            <w:tcW w:w="8334" w:type="dxa"/>
          </w:tcPr>
          <w:p w:rsidR="00DD0897" w:rsidRDefault="00DD0897">
            <w:pPr>
              <w:pStyle w:val="ConsPlusNormal"/>
            </w:pPr>
            <w:r>
              <w:t>Санатории, отделения (палаты) других учреждений для детей с поражением центральной нервной системы с нарушением функции опорно-двигательного аппарата</w:t>
            </w:r>
          </w:p>
        </w:tc>
      </w:tr>
      <w:tr w:rsidR="00DD0897">
        <w:tc>
          <w:tcPr>
            <w:tcW w:w="680" w:type="dxa"/>
          </w:tcPr>
          <w:p w:rsidR="00DD0897" w:rsidRDefault="00DD0897">
            <w:pPr>
              <w:pStyle w:val="ConsPlusNormal"/>
            </w:pPr>
            <w:r>
              <w:t>1.6</w:t>
            </w:r>
          </w:p>
        </w:tc>
        <w:tc>
          <w:tcPr>
            <w:tcW w:w="8334" w:type="dxa"/>
          </w:tcPr>
          <w:p w:rsidR="00DD0897" w:rsidRDefault="00DD0897">
            <w:pPr>
              <w:pStyle w:val="ConsPlusNormal"/>
            </w:pPr>
            <w:r>
              <w:t>Дома ребенка и группы в домах ребенка общего типа для детей:</w:t>
            </w:r>
          </w:p>
        </w:tc>
      </w:tr>
      <w:tr w:rsidR="00DD0897">
        <w:tc>
          <w:tcPr>
            <w:tcW w:w="680" w:type="dxa"/>
          </w:tcPr>
          <w:p w:rsidR="00DD0897" w:rsidRDefault="00DD0897">
            <w:pPr>
              <w:pStyle w:val="ConsPlusNormal"/>
            </w:pPr>
          </w:p>
        </w:tc>
        <w:tc>
          <w:tcPr>
            <w:tcW w:w="8334" w:type="dxa"/>
          </w:tcPr>
          <w:p w:rsidR="00DD0897" w:rsidRDefault="00DD0897">
            <w:pPr>
              <w:pStyle w:val="ConsPlusNormal"/>
            </w:pPr>
            <w:r>
              <w:t>с туберкулезной интоксикацией, малыми и затихающими формами туберкулеза</w:t>
            </w:r>
          </w:p>
        </w:tc>
      </w:tr>
      <w:tr w:rsidR="00DD0897">
        <w:tc>
          <w:tcPr>
            <w:tcW w:w="680" w:type="dxa"/>
          </w:tcPr>
          <w:p w:rsidR="00DD0897" w:rsidRDefault="00DD0897">
            <w:pPr>
              <w:pStyle w:val="ConsPlusNormal"/>
            </w:pPr>
          </w:p>
        </w:tc>
        <w:tc>
          <w:tcPr>
            <w:tcW w:w="8334" w:type="dxa"/>
          </w:tcPr>
          <w:p w:rsidR="00DD0897" w:rsidRDefault="00DD0897">
            <w:pPr>
              <w:pStyle w:val="ConsPlusNormal"/>
            </w:pPr>
            <w:r>
              <w:t>с нарушениями функции опорно-двигательного аппарата и другими дефектами физического развития без нарушения психики</w:t>
            </w:r>
          </w:p>
        </w:tc>
      </w:tr>
      <w:tr w:rsidR="00DD0897">
        <w:tc>
          <w:tcPr>
            <w:tcW w:w="680" w:type="dxa"/>
          </w:tcPr>
          <w:p w:rsidR="00DD0897" w:rsidRDefault="00DD0897">
            <w:pPr>
              <w:pStyle w:val="ConsPlusNormal"/>
            </w:pPr>
          </w:p>
        </w:tc>
        <w:tc>
          <w:tcPr>
            <w:tcW w:w="8334" w:type="dxa"/>
          </w:tcPr>
          <w:p w:rsidR="00DD0897" w:rsidRDefault="00DD0897">
            <w:pPr>
              <w:pStyle w:val="ConsPlusNormal"/>
            </w:pPr>
            <w:r>
              <w:t>с органическим поражением центральной нервной системы, в том числе детскими церебральными параличами без нарушения психики</w:t>
            </w:r>
          </w:p>
        </w:tc>
      </w:tr>
      <w:tr w:rsidR="00DD0897">
        <w:tc>
          <w:tcPr>
            <w:tcW w:w="680" w:type="dxa"/>
          </w:tcPr>
          <w:p w:rsidR="00DD0897" w:rsidRDefault="00DD0897">
            <w:pPr>
              <w:pStyle w:val="ConsPlusNormal"/>
            </w:pPr>
          </w:p>
        </w:tc>
        <w:tc>
          <w:tcPr>
            <w:tcW w:w="8334" w:type="dxa"/>
          </w:tcPr>
          <w:p w:rsidR="00DD0897" w:rsidRDefault="00DD0897">
            <w:pPr>
              <w:pStyle w:val="ConsPlusNormal"/>
            </w:pPr>
            <w:r>
              <w:t>с нарушениями слуха и речи (глухонемых, оглохших, тугоухих)</w:t>
            </w:r>
          </w:p>
        </w:tc>
      </w:tr>
      <w:tr w:rsidR="00DD0897">
        <w:tc>
          <w:tcPr>
            <w:tcW w:w="680" w:type="dxa"/>
          </w:tcPr>
          <w:p w:rsidR="00DD0897" w:rsidRDefault="00DD0897">
            <w:pPr>
              <w:pStyle w:val="ConsPlusNormal"/>
            </w:pPr>
          </w:p>
        </w:tc>
        <w:tc>
          <w:tcPr>
            <w:tcW w:w="8334" w:type="dxa"/>
          </w:tcPr>
          <w:p w:rsidR="00DD0897" w:rsidRDefault="00DD0897">
            <w:pPr>
              <w:pStyle w:val="ConsPlusNormal"/>
            </w:pPr>
            <w:r>
              <w:t>с нарушениями речи (</w:t>
            </w:r>
            <w:proofErr w:type="gramStart"/>
            <w:r>
              <w:t>заикающихся</w:t>
            </w:r>
            <w:proofErr w:type="gramEnd"/>
            <w:r>
              <w:t xml:space="preserve">, с </w:t>
            </w:r>
            <w:proofErr w:type="spellStart"/>
            <w:r>
              <w:t>аллалией</w:t>
            </w:r>
            <w:proofErr w:type="spellEnd"/>
            <w:r>
              <w:t xml:space="preserve"> и другими нарушениями речи)</w:t>
            </w:r>
          </w:p>
        </w:tc>
      </w:tr>
      <w:tr w:rsidR="00DD0897">
        <w:tc>
          <w:tcPr>
            <w:tcW w:w="680" w:type="dxa"/>
          </w:tcPr>
          <w:p w:rsidR="00DD0897" w:rsidRDefault="00DD0897">
            <w:pPr>
              <w:pStyle w:val="ConsPlusNormal"/>
            </w:pPr>
          </w:p>
        </w:tc>
        <w:tc>
          <w:tcPr>
            <w:tcW w:w="8334" w:type="dxa"/>
          </w:tcPr>
          <w:p w:rsidR="00DD0897" w:rsidRDefault="00DD0897">
            <w:pPr>
              <w:pStyle w:val="ConsPlusNormal"/>
            </w:pPr>
            <w:r>
              <w:t>с нарушениями зрения (слепых, слабовидящих)</w:t>
            </w:r>
          </w:p>
        </w:tc>
      </w:tr>
      <w:tr w:rsidR="00DD0897">
        <w:tc>
          <w:tcPr>
            <w:tcW w:w="680" w:type="dxa"/>
          </w:tcPr>
          <w:p w:rsidR="00DD0897" w:rsidRDefault="00DD0897">
            <w:pPr>
              <w:pStyle w:val="ConsPlusNormal"/>
            </w:pPr>
            <w:r>
              <w:t>1.7</w:t>
            </w:r>
          </w:p>
        </w:tc>
        <w:tc>
          <w:tcPr>
            <w:tcW w:w="8334" w:type="dxa"/>
          </w:tcPr>
          <w:p w:rsidR="00DD0897" w:rsidRDefault="00DD0897">
            <w:pPr>
              <w:pStyle w:val="ConsPlusNormal"/>
            </w:pPr>
            <w:r>
              <w:t xml:space="preserve">Учреждения здравоохранения, отделения, палаты, кабинеты для </w:t>
            </w:r>
            <w:proofErr w:type="gramStart"/>
            <w:r>
              <w:t>онкологических</w:t>
            </w:r>
            <w:proofErr w:type="gramEnd"/>
            <w:r>
              <w:t xml:space="preserve"> больных</w:t>
            </w:r>
          </w:p>
        </w:tc>
      </w:tr>
      <w:tr w:rsidR="00DD0897">
        <w:tc>
          <w:tcPr>
            <w:tcW w:w="680" w:type="dxa"/>
          </w:tcPr>
          <w:p w:rsidR="00DD0897" w:rsidRDefault="00DD0897">
            <w:pPr>
              <w:pStyle w:val="ConsPlusNormal"/>
            </w:pPr>
            <w:r>
              <w:t>1.8</w:t>
            </w:r>
          </w:p>
        </w:tc>
        <w:tc>
          <w:tcPr>
            <w:tcW w:w="8334" w:type="dxa"/>
          </w:tcPr>
          <w:p w:rsidR="00DD0897" w:rsidRDefault="00DD0897">
            <w:pPr>
              <w:pStyle w:val="ConsPlusNormal"/>
            </w:pPr>
            <w:r>
              <w:t xml:space="preserve">Учреждения здравоохранения, отделения, палаты, кабинеты для </w:t>
            </w:r>
            <w:proofErr w:type="gramStart"/>
            <w:r>
              <w:t>кожно-венерологических</w:t>
            </w:r>
            <w:proofErr w:type="gramEnd"/>
            <w:r>
              <w:t xml:space="preserve"> больных</w:t>
            </w:r>
          </w:p>
        </w:tc>
      </w:tr>
      <w:tr w:rsidR="00DD0897">
        <w:tc>
          <w:tcPr>
            <w:tcW w:w="680" w:type="dxa"/>
          </w:tcPr>
          <w:p w:rsidR="00DD0897" w:rsidRDefault="00DD0897">
            <w:pPr>
              <w:pStyle w:val="ConsPlusNormal"/>
            </w:pPr>
            <w:r>
              <w:t>1.9</w:t>
            </w:r>
          </w:p>
        </w:tc>
        <w:tc>
          <w:tcPr>
            <w:tcW w:w="8334" w:type="dxa"/>
          </w:tcPr>
          <w:p w:rsidR="00DD0897" w:rsidRDefault="00DD0897">
            <w:pPr>
              <w:pStyle w:val="ConsPlusNormal"/>
            </w:pPr>
            <w:r>
              <w:t>Хирургические отделения (палаты) всех профилей стационаров, в том числе гравитационной хирургии крови</w:t>
            </w:r>
          </w:p>
        </w:tc>
      </w:tr>
      <w:tr w:rsidR="00DD0897">
        <w:tc>
          <w:tcPr>
            <w:tcW w:w="680" w:type="dxa"/>
          </w:tcPr>
          <w:p w:rsidR="00DD0897" w:rsidRDefault="00DD0897">
            <w:pPr>
              <w:pStyle w:val="ConsPlusNormal"/>
            </w:pPr>
            <w:r>
              <w:t>1.10</w:t>
            </w:r>
          </w:p>
        </w:tc>
        <w:tc>
          <w:tcPr>
            <w:tcW w:w="8334" w:type="dxa"/>
          </w:tcPr>
          <w:p w:rsidR="00DD0897" w:rsidRDefault="00DD0897">
            <w:pPr>
              <w:pStyle w:val="ConsPlusNormal"/>
            </w:pPr>
            <w:r>
              <w:t>Операционные блоки стационаров</w:t>
            </w:r>
          </w:p>
        </w:tc>
      </w:tr>
      <w:tr w:rsidR="00DD0897">
        <w:tc>
          <w:tcPr>
            <w:tcW w:w="680" w:type="dxa"/>
            <w:vMerge w:val="restart"/>
          </w:tcPr>
          <w:p w:rsidR="00DD0897" w:rsidRDefault="00DD0897">
            <w:pPr>
              <w:pStyle w:val="ConsPlusNormal"/>
            </w:pPr>
            <w:r>
              <w:t>1.11</w:t>
            </w:r>
          </w:p>
        </w:tc>
        <w:tc>
          <w:tcPr>
            <w:tcW w:w="8334" w:type="dxa"/>
          </w:tcPr>
          <w:p w:rsidR="00DD0897" w:rsidRDefault="00DD0897">
            <w:pPr>
              <w:pStyle w:val="ConsPlusNormal"/>
            </w:pPr>
            <w:r>
              <w:t>Отделения (группы, палаты):</w:t>
            </w:r>
          </w:p>
        </w:tc>
      </w:tr>
      <w:tr w:rsidR="00DD0897">
        <w:tc>
          <w:tcPr>
            <w:tcW w:w="680" w:type="dxa"/>
            <w:vMerge/>
          </w:tcPr>
          <w:p w:rsidR="00DD0897" w:rsidRDefault="00DD0897"/>
        </w:tc>
        <w:tc>
          <w:tcPr>
            <w:tcW w:w="8334" w:type="dxa"/>
          </w:tcPr>
          <w:p w:rsidR="00DD0897" w:rsidRDefault="00DD0897">
            <w:pPr>
              <w:pStyle w:val="ConsPlusNormal"/>
            </w:pPr>
            <w:r>
              <w:t>анестезиологии-реанимации</w:t>
            </w:r>
          </w:p>
        </w:tc>
      </w:tr>
      <w:tr w:rsidR="00DD0897">
        <w:tc>
          <w:tcPr>
            <w:tcW w:w="680" w:type="dxa"/>
          </w:tcPr>
          <w:p w:rsidR="00DD0897" w:rsidRDefault="00DD0897">
            <w:pPr>
              <w:pStyle w:val="ConsPlusNormal"/>
            </w:pPr>
          </w:p>
        </w:tc>
        <w:tc>
          <w:tcPr>
            <w:tcW w:w="8334" w:type="dxa"/>
          </w:tcPr>
          <w:p w:rsidR="00DD0897" w:rsidRDefault="00DD0897">
            <w:pPr>
              <w:pStyle w:val="ConsPlusNormal"/>
            </w:pPr>
            <w:r>
              <w:t>реанимации и интенсивной терапии (за исключением лаборатории (группы), обеспечивающей экспресс-диагностику)</w:t>
            </w:r>
          </w:p>
        </w:tc>
      </w:tr>
      <w:tr w:rsidR="00DD0897">
        <w:tc>
          <w:tcPr>
            <w:tcW w:w="680" w:type="dxa"/>
          </w:tcPr>
          <w:p w:rsidR="00DD0897" w:rsidRDefault="00DD0897">
            <w:pPr>
              <w:pStyle w:val="ConsPlusNormal"/>
            </w:pPr>
          </w:p>
        </w:tc>
        <w:tc>
          <w:tcPr>
            <w:tcW w:w="8334" w:type="dxa"/>
          </w:tcPr>
          <w:p w:rsidR="00DD0897" w:rsidRDefault="00DD0897">
            <w:pPr>
              <w:pStyle w:val="ConsPlusNormal"/>
            </w:pPr>
            <w:r>
              <w:t xml:space="preserve">гемодиализа, для лечения больных с применением методов гемодиализа, </w:t>
            </w:r>
            <w:proofErr w:type="spellStart"/>
            <w:r>
              <w:t>гемосорбции</w:t>
            </w:r>
            <w:proofErr w:type="spellEnd"/>
            <w:r>
              <w:t xml:space="preserve">, </w:t>
            </w:r>
            <w:proofErr w:type="spellStart"/>
            <w:r>
              <w:t>плазмофереза</w:t>
            </w:r>
            <w:proofErr w:type="spellEnd"/>
            <w:r>
              <w:t xml:space="preserve"> и ультрафильтрации</w:t>
            </w:r>
          </w:p>
        </w:tc>
      </w:tr>
      <w:tr w:rsidR="00DD0897">
        <w:tc>
          <w:tcPr>
            <w:tcW w:w="680" w:type="dxa"/>
          </w:tcPr>
          <w:p w:rsidR="00DD0897" w:rsidRDefault="00DD0897">
            <w:pPr>
              <w:pStyle w:val="ConsPlusNormal"/>
            </w:pPr>
          </w:p>
        </w:tc>
        <w:tc>
          <w:tcPr>
            <w:tcW w:w="8334" w:type="dxa"/>
          </w:tcPr>
          <w:p w:rsidR="00DD0897" w:rsidRDefault="00DD0897">
            <w:pPr>
              <w:pStyle w:val="ConsPlusNormal"/>
            </w:pPr>
            <w:r>
              <w:t>для новорожденных детей в родильных домах</w:t>
            </w:r>
          </w:p>
        </w:tc>
      </w:tr>
      <w:tr w:rsidR="00DD0897">
        <w:tc>
          <w:tcPr>
            <w:tcW w:w="680" w:type="dxa"/>
          </w:tcPr>
          <w:p w:rsidR="00DD0897" w:rsidRDefault="00DD0897">
            <w:pPr>
              <w:pStyle w:val="ConsPlusNormal"/>
            </w:pPr>
          </w:p>
        </w:tc>
        <w:tc>
          <w:tcPr>
            <w:tcW w:w="8334" w:type="dxa"/>
          </w:tcPr>
          <w:p w:rsidR="00DD0897" w:rsidRDefault="00DD0897">
            <w:pPr>
              <w:pStyle w:val="ConsPlusNormal"/>
            </w:pPr>
            <w:proofErr w:type="gramStart"/>
            <w:r>
              <w:t>педиатрические</w:t>
            </w:r>
            <w:proofErr w:type="gramEnd"/>
            <w:r>
              <w:t xml:space="preserve"> для новорожденных детей</w:t>
            </w:r>
          </w:p>
        </w:tc>
      </w:tr>
      <w:tr w:rsidR="00DD0897">
        <w:tc>
          <w:tcPr>
            <w:tcW w:w="680" w:type="dxa"/>
          </w:tcPr>
          <w:p w:rsidR="00DD0897" w:rsidRDefault="00DD0897">
            <w:pPr>
              <w:pStyle w:val="ConsPlusNormal"/>
            </w:pPr>
          </w:p>
        </w:tc>
        <w:tc>
          <w:tcPr>
            <w:tcW w:w="8334" w:type="dxa"/>
          </w:tcPr>
          <w:p w:rsidR="00DD0897" w:rsidRDefault="00DD0897">
            <w:pPr>
              <w:pStyle w:val="ConsPlusNormal"/>
            </w:pPr>
            <w:proofErr w:type="spellStart"/>
            <w:r>
              <w:t>гериатрические</w:t>
            </w:r>
            <w:proofErr w:type="spellEnd"/>
            <w:r>
              <w:t xml:space="preserve"> для больных с сопутствующими психоневрологическими заболеваниями</w:t>
            </w:r>
          </w:p>
        </w:tc>
      </w:tr>
      <w:tr w:rsidR="00DD0897">
        <w:tc>
          <w:tcPr>
            <w:tcW w:w="680" w:type="dxa"/>
          </w:tcPr>
          <w:p w:rsidR="00DD0897" w:rsidRDefault="00DD0897">
            <w:pPr>
              <w:pStyle w:val="ConsPlusNormal"/>
            </w:pPr>
          </w:p>
        </w:tc>
        <w:tc>
          <w:tcPr>
            <w:tcW w:w="8334" w:type="dxa"/>
          </w:tcPr>
          <w:p w:rsidR="00DD0897" w:rsidRDefault="00DD0897">
            <w:pPr>
              <w:pStyle w:val="ConsPlusNormal"/>
            </w:pPr>
            <w:r>
              <w:t>родовые</w:t>
            </w:r>
          </w:p>
        </w:tc>
      </w:tr>
      <w:tr w:rsidR="00DD0897">
        <w:tc>
          <w:tcPr>
            <w:tcW w:w="680" w:type="dxa"/>
          </w:tcPr>
          <w:p w:rsidR="00DD0897" w:rsidRDefault="00DD0897">
            <w:pPr>
              <w:pStyle w:val="ConsPlusNormal"/>
            </w:pPr>
            <w:r>
              <w:t>1.12</w:t>
            </w:r>
          </w:p>
        </w:tc>
        <w:tc>
          <w:tcPr>
            <w:tcW w:w="8334" w:type="dxa"/>
          </w:tcPr>
          <w:p w:rsidR="00DD0897" w:rsidRDefault="00DD0897">
            <w:pPr>
              <w:pStyle w:val="ConsPlusNormal"/>
            </w:pPr>
            <w:r>
              <w:t xml:space="preserve">Отделения (палаты), кабинеты для больных с </w:t>
            </w:r>
            <w:proofErr w:type="spellStart"/>
            <w:r>
              <w:t>гемобластозами</w:t>
            </w:r>
            <w:proofErr w:type="spellEnd"/>
            <w:r>
              <w:t xml:space="preserve"> и депрессиями кроветворения</w:t>
            </w:r>
          </w:p>
        </w:tc>
      </w:tr>
      <w:tr w:rsidR="00DD0897">
        <w:tc>
          <w:tcPr>
            <w:tcW w:w="680" w:type="dxa"/>
          </w:tcPr>
          <w:p w:rsidR="00DD0897" w:rsidRDefault="00DD0897">
            <w:pPr>
              <w:pStyle w:val="ConsPlusNormal"/>
            </w:pPr>
            <w:r>
              <w:t>1.13</w:t>
            </w:r>
          </w:p>
        </w:tc>
        <w:tc>
          <w:tcPr>
            <w:tcW w:w="8334" w:type="dxa"/>
          </w:tcPr>
          <w:p w:rsidR="00DD0897" w:rsidRDefault="00DD0897">
            <w:pPr>
              <w:pStyle w:val="ConsPlusNormal"/>
            </w:pPr>
            <w:r>
              <w:t>Отделения (палаты), кабинеты, в которых основным методом лечения является длительное применение больших доз химиотерапевтических препаратов</w:t>
            </w:r>
          </w:p>
        </w:tc>
      </w:tr>
      <w:tr w:rsidR="00DD0897">
        <w:tc>
          <w:tcPr>
            <w:tcW w:w="680" w:type="dxa"/>
          </w:tcPr>
          <w:p w:rsidR="00DD0897" w:rsidRDefault="00DD0897">
            <w:pPr>
              <w:pStyle w:val="ConsPlusNormal"/>
            </w:pPr>
            <w:r>
              <w:t>1.14</w:t>
            </w:r>
          </w:p>
        </w:tc>
        <w:tc>
          <w:tcPr>
            <w:tcW w:w="8334" w:type="dxa"/>
          </w:tcPr>
          <w:p w:rsidR="00DD0897" w:rsidRDefault="00DD0897">
            <w:pPr>
              <w:pStyle w:val="ConsPlusNormal"/>
            </w:pPr>
            <w:r>
              <w:t xml:space="preserve">Рентгеновские, радиологические всех профилей и рентгенорадиологические отделы, отделения, лаборатории, группы и кабинеты; отделения </w:t>
            </w:r>
            <w:proofErr w:type="spellStart"/>
            <w:r>
              <w:t>рентгено-ударноволнового</w:t>
            </w:r>
            <w:proofErr w:type="spellEnd"/>
            <w:r>
              <w:t xml:space="preserve"> дистанционного дробления камней (ОРУДДК); центры, отделения, кабинеты рентгенохирургических методов диагностики и лечения</w:t>
            </w:r>
          </w:p>
        </w:tc>
      </w:tr>
      <w:tr w:rsidR="00DD0897">
        <w:tc>
          <w:tcPr>
            <w:tcW w:w="680" w:type="dxa"/>
          </w:tcPr>
          <w:p w:rsidR="00DD0897" w:rsidRDefault="00DD0897">
            <w:pPr>
              <w:pStyle w:val="ConsPlusNormal"/>
            </w:pPr>
            <w:r>
              <w:t>1.15</w:t>
            </w:r>
          </w:p>
        </w:tc>
        <w:tc>
          <w:tcPr>
            <w:tcW w:w="8334" w:type="dxa"/>
          </w:tcPr>
          <w:p w:rsidR="00DD0897" w:rsidRDefault="00DD0897">
            <w:pPr>
              <w:pStyle w:val="ConsPlusNormal"/>
            </w:pPr>
            <w:r>
              <w:t>Лаборатории, отделы, отделения при работе с живыми возбудителями инфекционных заболеваний (или больными животными); с вирусами, вызывающими заболевания; с агрессивными средами и химическими реагентами; по исследованию потенциально инфицированных материалов (биологических жидкостей и тканей); на микроскопах и полярископах с применением токсических иммерсионных жидкостей и иммерсионных объективов</w:t>
            </w:r>
          </w:p>
        </w:tc>
      </w:tr>
      <w:tr w:rsidR="00DD0897">
        <w:tc>
          <w:tcPr>
            <w:tcW w:w="680" w:type="dxa"/>
          </w:tcPr>
          <w:p w:rsidR="00DD0897" w:rsidRDefault="00DD0897">
            <w:pPr>
              <w:pStyle w:val="ConsPlusNormal"/>
            </w:pPr>
            <w:r>
              <w:t>1.16</w:t>
            </w:r>
          </w:p>
        </w:tc>
        <w:tc>
          <w:tcPr>
            <w:tcW w:w="8334" w:type="dxa"/>
          </w:tcPr>
          <w:p w:rsidR="00DD0897" w:rsidRDefault="00DD0897">
            <w:pPr>
              <w:pStyle w:val="ConsPlusNormal"/>
            </w:pPr>
            <w:r>
              <w:t>Барокамеры и кессоны</w:t>
            </w:r>
          </w:p>
        </w:tc>
      </w:tr>
      <w:tr w:rsidR="00DD0897">
        <w:tc>
          <w:tcPr>
            <w:tcW w:w="680" w:type="dxa"/>
          </w:tcPr>
          <w:p w:rsidR="00DD0897" w:rsidRDefault="00DD0897">
            <w:pPr>
              <w:pStyle w:val="ConsPlusNormal"/>
            </w:pPr>
            <w:r>
              <w:t>1.17</w:t>
            </w:r>
          </w:p>
        </w:tc>
        <w:tc>
          <w:tcPr>
            <w:tcW w:w="8334" w:type="dxa"/>
          </w:tcPr>
          <w:p w:rsidR="00DD0897" w:rsidRDefault="00DD0897">
            <w:pPr>
              <w:pStyle w:val="ConsPlusNormal"/>
            </w:pPr>
            <w:r>
              <w:t>Отделения (кабинеты) ультразвуковой диагностики и эндоскопические</w:t>
            </w:r>
          </w:p>
        </w:tc>
      </w:tr>
      <w:tr w:rsidR="00DD0897">
        <w:tc>
          <w:tcPr>
            <w:tcW w:w="680" w:type="dxa"/>
          </w:tcPr>
          <w:p w:rsidR="00DD0897" w:rsidRDefault="00DD0897">
            <w:pPr>
              <w:pStyle w:val="ConsPlusNormal"/>
            </w:pPr>
            <w:r>
              <w:t>1.18</w:t>
            </w:r>
          </w:p>
        </w:tc>
        <w:tc>
          <w:tcPr>
            <w:tcW w:w="8334" w:type="dxa"/>
          </w:tcPr>
          <w:p w:rsidR="00DD0897" w:rsidRDefault="00DD0897">
            <w:pPr>
              <w:pStyle w:val="ConsPlusNormal"/>
            </w:pPr>
            <w:r>
              <w:t>Психотерапевтические кабинеты амбулаторно-поликлинических учреждений здравоохранения (подразделений)</w:t>
            </w:r>
          </w:p>
        </w:tc>
      </w:tr>
      <w:tr w:rsidR="00DD0897">
        <w:tc>
          <w:tcPr>
            <w:tcW w:w="680" w:type="dxa"/>
          </w:tcPr>
          <w:p w:rsidR="00DD0897" w:rsidRDefault="00DD0897">
            <w:pPr>
              <w:pStyle w:val="ConsPlusNormal"/>
            </w:pPr>
            <w:r>
              <w:t>1.19</w:t>
            </w:r>
          </w:p>
        </w:tc>
        <w:tc>
          <w:tcPr>
            <w:tcW w:w="8334" w:type="dxa"/>
          </w:tcPr>
          <w:p w:rsidR="00DD0897" w:rsidRDefault="00DD0897">
            <w:pPr>
              <w:pStyle w:val="ConsPlusNormal"/>
            </w:pPr>
            <w:r>
              <w:t>Дома сестринского ухода, хосписы</w:t>
            </w:r>
          </w:p>
        </w:tc>
      </w:tr>
      <w:tr w:rsidR="00DD0897">
        <w:tc>
          <w:tcPr>
            <w:tcW w:w="680" w:type="dxa"/>
          </w:tcPr>
          <w:p w:rsidR="00DD0897" w:rsidRDefault="00DD0897">
            <w:pPr>
              <w:pStyle w:val="ConsPlusNormal"/>
            </w:pPr>
            <w:r>
              <w:t>1.20</w:t>
            </w:r>
          </w:p>
        </w:tc>
        <w:tc>
          <w:tcPr>
            <w:tcW w:w="8334" w:type="dxa"/>
          </w:tcPr>
          <w:p w:rsidR="00DD0897" w:rsidRDefault="00DD0897">
            <w:pPr>
              <w:pStyle w:val="ConsPlusNormal"/>
            </w:pPr>
            <w:r>
              <w:t>Медицинские пункты на вокзалах</w:t>
            </w:r>
          </w:p>
        </w:tc>
      </w:tr>
      <w:tr w:rsidR="00DD0897">
        <w:tc>
          <w:tcPr>
            <w:tcW w:w="680" w:type="dxa"/>
          </w:tcPr>
          <w:p w:rsidR="00DD0897" w:rsidRDefault="00DD0897">
            <w:pPr>
              <w:pStyle w:val="ConsPlusNormal"/>
            </w:pPr>
            <w:r>
              <w:t>1.21</w:t>
            </w:r>
          </w:p>
        </w:tc>
        <w:tc>
          <w:tcPr>
            <w:tcW w:w="8334" w:type="dxa"/>
          </w:tcPr>
          <w:p w:rsidR="00DD0897" w:rsidRDefault="00DD0897">
            <w:pPr>
              <w:pStyle w:val="ConsPlusNormal"/>
            </w:pPr>
            <w:r>
              <w:t>Должности в учреждениях здравоохранения:</w:t>
            </w:r>
          </w:p>
        </w:tc>
      </w:tr>
      <w:tr w:rsidR="00DD0897">
        <w:tc>
          <w:tcPr>
            <w:tcW w:w="680" w:type="dxa"/>
            <w:vMerge w:val="restart"/>
          </w:tcPr>
          <w:p w:rsidR="00DD0897" w:rsidRDefault="00DD0897">
            <w:pPr>
              <w:pStyle w:val="ConsPlusNormal"/>
            </w:pPr>
          </w:p>
        </w:tc>
        <w:tc>
          <w:tcPr>
            <w:tcW w:w="8334" w:type="dxa"/>
          </w:tcPr>
          <w:p w:rsidR="00DD0897" w:rsidRDefault="00DD0897">
            <w:pPr>
              <w:pStyle w:val="ConsPlusNormal"/>
            </w:pPr>
            <w:r>
              <w:t>врач-психиатр многопрофильной больницы на 1000 и более коек</w:t>
            </w:r>
          </w:p>
        </w:tc>
      </w:tr>
      <w:tr w:rsidR="00DD0897">
        <w:tc>
          <w:tcPr>
            <w:tcW w:w="680" w:type="dxa"/>
            <w:vMerge/>
          </w:tcPr>
          <w:p w:rsidR="00DD0897" w:rsidRDefault="00DD0897"/>
        </w:tc>
        <w:tc>
          <w:tcPr>
            <w:tcW w:w="8334" w:type="dxa"/>
          </w:tcPr>
          <w:p w:rsidR="00DD0897" w:rsidRDefault="00DD0897">
            <w:pPr>
              <w:pStyle w:val="ConsPlusNormal"/>
            </w:pPr>
            <w:r>
              <w:t>врач-эпидемиолог и помощник врача-эпидемиолога лечебно-профилактического учреждения</w:t>
            </w:r>
          </w:p>
        </w:tc>
      </w:tr>
      <w:tr w:rsidR="00DD0897">
        <w:tc>
          <w:tcPr>
            <w:tcW w:w="680" w:type="dxa"/>
          </w:tcPr>
          <w:p w:rsidR="00DD0897" w:rsidRDefault="00DD0897">
            <w:pPr>
              <w:pStyle w:val="ConsPlusNormal"/>
            </w:pPr>
          </w:p>
        </w:tc>
        <w:tc>
          <w:tcPr>
            <w:tcW w:w="8334" w:type="dxa"/>
          </w:tcPr>
          <w:p w:rsidR="00DD0897" w:rsidRDefault="00DD0897">
            <w:pPr>
              <w:pStyle w:val="ConsPlusNormal"/>
            </w:pPr>
            <w:r>
              <w:t>персонал, предусмотренный в штате корпусов фракционирования белков и плазмы крови и в отделениях заготовки крови и ее компонентов станций переливания крови исключительно для работы по заготовке и хранению в замороженном состоянии компонентов крови и костного мозга</w:t>
            </w:r>
          </w:p>
        </w:tc>
      </w:tr>
      <w:tr w:rsidR="00DD0897">
        <w:tc>
          <w:tcPr>
            <w:tcW w:w="680" w:type="dxa"/>
          </w:tcPr>
          <w:p w:rsidR="00DD0897" w:rsidRDefault="00DD0897">
            <w:pPr>
              <w:pStyle w:val="ConsPlusNormal"/>
            </w:pPr>
          </w:p>
        </w:tc>
        <w:tc>
          <w:tcPr>
            <w:tcW w:w="8334" w:type="dxa"/>
          </w:tcPr>
          <w:p w:rsidR="00DD0897" w:rsidRDefault="00DD0897">
            <w:pPr>
              <w:pStyle w:val="ConsPlusNormal"/>
            </w:pPr>
            <w:r>
              <w:t>медицинский персонал, работающий на лазерных установках; специалисты, обслуживающие лазерные установки</w:t>
            </w:r>
          </w:p>
        </w:tc>
      </w:tr>
      <w:tr w:rsidR="00DD0897">
        <w:tc>
          <w:tcPr>
            <w:tcW w:w="680" w:type="dxa"/>
          </w:tcPr>
          <w:p w:rsidR="00DD0897" w:rsidRDefault="00DD0897">
            <w:pPr>
              <w:pStyle w:val="ConsPlusNormal"/>
            </w:pPr>
          </w:p>
        </w:tc>
        <w:tc>
          <w:tcPr>
            <w:tcW w:w="8334" w:type="dxa"/>
          </w:tcPr>
          <w:p w:rsidR="00DD0897" w:rsidRDefault="00DD0897">
            <w:pPr>
              <w:pStyle w:val="ConsPlusNormal"/>
            </w:pPr>
            <w:r>
              <w:t xml:space="preserve">персонал физиотерапевтических отделений (кабинетов), </w:t>
            </w:r>
            <w:proofErr w:type="spellStart"/>
            <w:r>
              <w:t>бальне</w:t>
            </w:r>
            <w:proofErr w:type="gramStart"/>
            <w:r>
              <w:t>о</w:t>
            </w:r>
            <w:proofErr w:type="spellEnd"/>
            <w:r>
              <w:t>-</w:t>
            </w:r>
            <w:proofErr w:type="gramEnd"/>
            <w:r>
              <w:t xml:space="preserve"> и грязелечебниц (отделений, кабинетов), предусмотренный для: работы на генераторах УВЧ любой мощности (при отпуске в месяц в среднем не менее 10 процедур в смену); обслуживания больных в помещениях сероводородных, сернистых и </w:t>
            </w:r>
            <w:proofErr w:type="spellStart"/>
            <w:r>
              <w:t>углесероводородных</w:t>
            </w:r>
            <w:proofErr w:type="spellEnd"/>
            <w:r>
              <w:t xml:space="preserve"> ванн и грязей; отпуска радоновых ванн, озокеритовых процедур; работы в грязелечебницах; для подогрева и подвозки грязей, приготовления искусственной сероводородной воды; постоянного обслуживания помещений сероводородных, сернистых и </w:t>
            </w:r>
            <w:proofErr w:type="spellStart"/>
            <w:r>
              <w:t>углесероводородных</w:t>
            </w:r>
            <w:proofErr w:type="spellEnd"/>
            <w:r>
              <w:t xml:space="preserve"> и радоновых ванн; обслуживания и текущего ремонта зданий, сооружений и оборудования, приборов физиотерапевтических лечебниц (отделений), оборудования подвалов, </w:t>
            </w:r>
            <w:r>
              <w:lastRenderedPageBreak/>
              <w:t xml:space="preserve">нагревательных приборов ванных зданий, насосных станций, смесителей и резервуаров, трубопроводов и оголовок буровых скважин сероводородных, сернистых и </w:t>
            </w:r>
            <w:proofErr w:type="spellStart"/>
            <w:r>
              <w:t>углесероводородных</w:t>
            </w:r>
            <w:proofErr w:type="spellEnd"/>
            <w:r>
              <w:t xml:space="preserve"> и радоновых ванн</w:t>
            </w:r>
          </w:p>
        </w:tc>
      </w:tr>
      <w:tr w:rsidR="00DD0897">
        <w:tc>
          <w:tcPr>
            <w:tcW w:w="680" w:type="dxa"/>
          </w:tcPr>
          <w:p w:rsidR="00DD0897" w:rsidRDefault="00DD0897">
            <w:pPr>
              <w:pStyle w:val="ConsPlusNormal"/>
            </w:pPr>
          </w:p>
        </w:tc>
        <w:tc>
          <w:tcPr>
            <w:tcW w:w="8334" w:type="dxa"/>
          </w:tcPr>
          <w:p w:rsidR="00DD0897" w:rsidRDefault="00DD0897">
            <w:pPr>
              <w:pStyle w:val="ConsPlusNormal"/>
            </w:pPr>
            <w:r>
              <w:t xml:space="preserve">врач-стоматолог детский, </w:t>
            </w:r>
            <w:proofErr w:type="spellStart"/>
            <w:r>
              <w:t>врач-ортодонт</w:t>
            </w:r>
            <w:proofErr w:type="spellEnd"/>
            <w:r>
              <w:t xml:space="preserve"> и зубной врач детской стоматологической поликлиники (отделения, кабинета)</w:t>
            </w:r>
          </w:p>
        </w:tc>
      </w:tr>
      <w:tr w:rsidR="00DD0897">
        <w:tc>
          <w:tcPr>
            <w:tcW w:w="680" w:type="dxa"/>
          </w:tcPr>
          <w:p w:rsidR="00DD0897" w:rsidRDefault="00DD0897">
            <w:pPr>
              <w:pStyle w:val="ConsPlusNormal"/>
            </w:pPr>
          </w:p>
        </w:tc>
        <w:tc>
          <w:tcPr>
            <w:tcW w:w="8334" w:type="dxa"/>
          </w:tcPr>
          <w:p w:rsidR="00DD0897" w:rsidRDefault="00DD0897">
            <w:pPr>
              <w:pStyle w:val="ConsPlusNormal"/>
            </w:pPr>
            <w:r>
              <w:t>медицинский персонал лабораторий (отделов, отделений), предусмотренный для постоянной работы по постановке реакции иммобилизации бледных трепонем</w:t>
            </w:r>
          </w:p>
        </w:tc>
      </w:tr>
      <w:tr w:rsidR="00DD0897">
        <w:tc>
          <w:tcPr>
            <w:tcW w:w="680" w:type="dxa"/>
          </w:tcPr>
          <w:p w:rsidR="00DD0897" w:rsidRDefault="00DD0897">
            <w:pPr>
              <w:pStyle w:val="ConsPlusNormal"/>
            </w:pPr>
          </w:p>
        </w:tc>
        <w:tc>
          <w:tcPr>
            <w:tcW w:w="8334" w:type="dxa"/>
          </w:tcPr>
          <w:p w:rsidR="00DD0897" w:rsidRDefault="00DD0897">
            <w:pPr>
              <w:pStyle w:val="ConsPlusNormal"/>
            </w:pPr>
            <w:r>
              <w:t>фармацевтический персонал аптек, кроме занятых исключительно отпуском лекарств без рецептов и других товаров аптечного ассортимента</w:t>
            </w:r>
          </w:p>
        </w:tc>
      </w:tr>
      <w:tr w:rsidR="00DD0897">
        <w:tc>
          <w:tcPr>
            <w:tcW w:w="680" w:type="dxa"/>
          </w:tcPr>
          <w:p w:rsidR="00DD0897" w:rsidRDefault="00DD0897">
            <w:pPr>
              <w:pStyle w:val="ConsPlusNormal"/>
            </w:pPr>
          </w:p>
        </w:tc>
        <w:tc>
          <w:tcPr>
            <w:tcW w:w="8334" w:type="dxa"/>
          </w:tcPr>
          <w:p w:rsidR="00DD0897" w:rsidRDefault="00DD0897">
            <w:pPr>
              <w:pStyle w:val="ConsPlusNormal"/>
            </w:pPr>
            <w:r>
              <w:t>фармацевтический персонал аптечных складов и баз, занятый непосредственно расфасовкой и контролем медикаментов</w:t>
            </w:r>
          </w:p>
        </w:tc>
      </w:tr>
      <w:tr w:rsidR="00DD0897">
        <w:tc>
          <w:tcPr>
            <w:tcW w:w="680" w:type="dxa"/>
          </w:tcPr>
          <w:p w:rsidR="00DD0897" w:rsidRDefault="00DD0897">
            <w:pPr>
              <w:pStyle w:val="ConsPlusNormal"/>
            </w:pPr>
          </w:p>
        </w:tc>
        <w:tc>
          <w:tcPr>
            <w:tcW w:w="8334" w:type="dxa"/>
          </w:tcPr>
          <w:p w:rsidR="00DD0897" w:rsidRDefault="00DD0897">
            <w:pPr>
              <w:pStyle w:val="ConsPlusNormal"/>
            </w:pPr>
            <w:r>
              <w:t>фармацевтический персонал контрольно-аналитических лабораторий, непосредственно выполняющий работу по анализу лекарственных средств</w:t>
            </w:r>
          </w:p>
        </w:tc>
      </w:tr>
      <w:tr w:rsidR="00DD0897">
        <w:tc>
          <w:tcPr>
            <w:tcW w:w="680" w:type="dxa"/>
          </w:tcPr>
          <w:p w:rsidR="00DD0897" w:rsidRDefault="00DD0897">
            <w:pPr>
              <w:pStyle w:val="ConsPlusNormal"/>
            </w:pPr>
          </w:p>
        </w:tc>
        <w:tc>
          <w:tcPr>
            <w:tcW w:w="8334" w:type="dxa"/>
          </w:tcPr>
          <w:p w:rsidR="00DD0897" w:rsidRDefault="00DD0897">
            <w:pPr>
              <w:pStyle w:val="ConsPlusNormal"/>
            </w:pPr>
            <w:r>
              <w:t>медицинский дезинфектор</w:t>
            </w:r>
          </w:p>
        </w:tc>
      </w:tr>
      <w:tr w:rsidR="00DD0897">
        <w:tc>
          <w:tcPr>
            <w:tcW w:w="680" w:type="dxa"/>
          </w:tcPr>
          <w:p w:rsidR="00DD0897" w:rsidRDefault="00DD0897">
            <w:pPr>
              <w:pStyle w:val="ConsPlusNormal"/>
            </w:pPr>
          </w:p>
        </w:tc>
        <w:tc>
          <w:tcPr>
            <w:tcW w:w="8334" w:type="dxa"/>
          </w:tcPr>
          <w:p w:rsidR="00DD0897" w:rsidRDefault="00DD0897">
            <w:pPr>
              <w:pStyle w:val="ConsPlusNormal"/>
            </w:pPr>
            <w:r>
              <w:t>фасовщицы и санитарки-мойщицы аптечных учреждений</w:t>
            </w:r>
          </w:p>
        </w:tc>
      </w:tr>
      <w:tr w:rsidR="00DD0897">
        <w:tc>
          <w:tcPr>
            <w:tcW w:w="680" w:type="dxa"/>
          </w:tcPr>
          <w:p w:rsidR="00DD0897" w:rsidRDefault="00DD0897">
            <w:pPr>
              <w:pStyle w:val="ConsPlusNormal"/>
            </w:pPr>
          </w:p>
        </w:tc>
        <w:tc>
          <w:tcPr>
            <w:tcW w:w="8334" w:type="dxa"/>
          </w:tcPr>
          <w:p w:rsidR="00DD0897" w:rsidRDefault="00DD0897">
            <w:pPr>
              <w:pStyle w:val="ConsPlusNormal"/>
            </w:pPr>
            <w:proofErr w:type="gramStart"/>
            <w:r>
              <w:t>главный</w:t>
            </w:r>
            <w:proofErr w:type="gramEnd"/>
            <w:r>
              <w:t xml:space="preserve"> врач центра </w:t>
            </w:r>
            <w:proofErr w:type="spellStart"/>
            <w:r>
              <w:t>госсанэпиднадзора</w:t>
            </w:r>
            <w:proofErr w:type="spellEnd"/>
            <w:r>
              <w:t xml:space="preserve">, выполняющий обязанности врача-эпидемиолога, при фактическом отсутствии в центре </w:t>
            </w:r>
            <w:proofErr w:type="spellStart"/>
            <w:r>
              <w:t>госсанэпиднадзора</w:t>
            </w:r>
            <w:proofErr w:type="spellEnd"/>
            <w:r>
              <w:t xml:space="preserve"> должности врача-эпидемиолога</w:t>
            </w:r>
          </w:p>
        </w:tc>
      </w:tr>
      <w:tr w:rsidR="00DD0897">
        <w:tc>
          <w:tcPr>
            <w:tcW w:w="680" w:type="dxa"/>
          </w:tcPr>
          <w:p w:rsidR="00DD0897" w:rsidRDefault="00DD0897">
            <w:pPr>
              <w:pStyle w:val="ConsPlusNormal"/>
            </w:pPr>
          </w:p>
        </w:tc>
        <w:tc>
          <w:tcPr>
            <w:tcW w:w="8334" w:type="dxa"/>
          </w:tcPr>
          <w:p w:rsidR="00DD0897" w:rsidRDefault="00DD0897">
            <w:pPr>
              <w:pStyle w:val="ConsPlusNormal"/>
            </w:pPr>
            <w:r>
              <w:t>медицинский персонал приемных отделений стационаров учреждений здравоохранения</w:t>
            </w:r>
          </w:p>
        </w:tc>
      </w:tr>
      <w:tr w:rsidR="00DD0897">
        <w:tc>
          <w:tcPr>
            <w:tcW w:w="680" w:type="dxa"/>
          </w:tcPr>
          <w:p w:rsidR="00DD0897" w:rsidRDefault="00DD0897">
            <w:pPr>
              <w:pStyle w:val="ConsPlusNormal"/>
            </w:pPr>
          </w:p>
        </w:tc>
        <w:tc>
          <w:tcPr>
            <w:tcW w:w="8334" w:type="dxa"/>
          </w:tcPr>
          <w:p w:rsidR="00DD0897" w:rsidRDefault="00DD0897">
            <w:pPr>
              <w:pStyle w:val="ConsPlusNormal"/>
            </w:pPr>
            <w:r>
              <w:t xml:space="preserve">персонал </w:t>
            </w:r>
            <w:proofErr w:type="gramStart"/>
            <w:r>
              <w:t>централизованных</w:t>
            </w:r>
            <w:proofErr w:type="gramEnd"/>
            <w:r>
              <w:t xml:space="preserve"> стерилизационных</w:t>
            </w:r>
          </w:p>
        </w:tc>
      </w:tr>
      <w:tr w:rsidR="00DD0897">
        <w:tc>
          <w:tcPr>
            <w:tcW w:w="680" w:type="dxa"/>
          </w:tcPr>
          <w:p w:rsidR="00DD0897" w:rsidRDefault="00DD0897">
            <w:pPr>
              <w:pStyle w:val="ConsPlusNormal"/>
            </w:pPr>
            <w:r>
              <w:t>1.22</w:t>
            </w:r>
          </w:p>
        </w:tc>
        <w:tc>
          <w:tcPr>
            <w:tcW w:w="8334" w:type="dxa"/>
          </w:tcPr>
          <w:p w:rsidR="00DD0897" w:rsidRDefault="00DD0897">
            <w:pPr>
              <w:pStyle w:val="ConsPlusNormal"/>
            </w:pPr>
            <w:r>
              <w:t xml:space="preserve">Отделы особо опасных инфекций (кроме лабораторий и зоологических групп этих отделов) центров </w:t>
            </w:r>
            <w:proofErr w:type="spellStart"/>
            <w:r>
              <w:t>госсанэпиднадзора</w:t>
            </w:r>
            <w:proofErr w:type="spellEnd"/>
          </w:p>
        </w:tc>
      </w:tr>
      <w:tr w:rsidR="00DD0897">
        <w:tc>
          <w:tcPr>
            <w:tcW w:w="680" w:type="dxa"/>
          </w:tcPr>
          <w:p w:rsidR="00DD0897" w:rsidRDefault="00DD0897">
            <w:pPr>
              <w:pStyle w:val="ConsPlusNormal"/>
            </w:pPr>
            <w:r>
              <w:t>1.23</w:t>
            </w:r>
          </w:p>
        </w:tc>
        <w:tc>
          <w:tcPr>
            <w:tcW w:w="8334" w:type="dxa"/>
          </w:tcPr>
          <w:p w:rsidR="00DD0897" w:rsidRDefault="00DD0897">
            <w:pPr>
              <w:pStyle w:val="ConsPlusNormal"/>
            </w:pPr>
            <w:r>
              <w:t>Отделы (лаборатории, отделения, пункты) дезинфекционных станций</w:t>
            </w:r>
          </w:p>
        </w:tc>
      </w:tr>
      <w:tr w:rsidR="00DD0897">
        <w:tc>
          <w:tcPr>
            <w:tcW w:w="9014" w:type="dxa"/>
            <w:gridSpan w:val="2"/>
          </w:tcPr>
          <w:p w:rsidR="00DD0897" w:rsidRDefault="00DD0897">
            <w:pPr>
              <w:pStyle w:val="ConsPlusNormal"/>
              <w:jc w:val="center"/>
              <w:outlineLvl w:val="2"/>
            </w:pPr>
            <w:bookmarkStart w:id="15" w:name="P798"/>
            <w:bookmarkEnd w:id="15"/>
            <w:r>
              <w:t>2. Учреждения здравоохранения и подразделения с вредными и (или) опасными условиями труда, работа в которых дает право на установление выплаты в размере 25 процентов</w:t>
            </w:r>
          </w:p>
        </w:tc>
      </w:tr>
      <w:tr w:rsidR="00DD0897">
        <w:tc>
          <w:tcPr>
            <w:tcW w:w="680" w:type="dxa"/>
          </w:tcPr>
          <w:p w:rsidR="00DD0897" w:rsidRDefault="00DD0897">
            <w:pPr>
              <w:pStyle w:val="ConsPlusNormal"/>
            </w:pPr>
            <w:bookmarkStart w:id="16" w:name="P799"/>
            <w:bookmarkEnd w:id="16"/>
            <w:r>
              <w:t>2.1</w:t>
            </w:r>
          </w:p>
        </w:tc>
        <w:tc>
          <w:tcPr>
            <w:tcW w:w="8334" w:type="dxa"/>
          </w:tcPr>
          <w:p w:rsidR="00DD0897" w:rsidRDefault="00DD0897">
            <w:pPr>
              <w:pStyle w:val="ConsPlusNormal"/>
            </w:pPr>
            <w:r>
              <w:t>Психиатрические (психоневрологические) и наркологические учреждения здравоохранения; работники (кроме медицинского персонала) психиатрических больниц (стационаров) специализированного типа с интенсивным наблюдением</w:t>
            </w:r>
          </w:p>
        </w:tc>
      </w:tr>
      <w:tr w:rsidR="00DD0897">
        <w:tc>
          <w:tcPr>
            <w:tcW w:w="680" w:type="dxa"/>
          </w:tcPr>
          <w:p w:rsidR="00DD0897" w:rsidRDefault="00DD0897">
            <w:pPr>
              <w:pStyle w:val="ConsPlusNormal"/>
            </w:pPr>
            <w:r>
              <w:t>2.2</w:t>
            </w:r>
          </w:p>
        </w:tc>
        <w:tc>
          <w:tcPr>
            <w:tcW w:w="8334" w:type="dxa"/>
          </w:tcPr>
          <w:p w:rsidR="00DD0897" w:rsidRDefault="00DD0897">
            <w:pPr>
              <w:pStyle w:val="ConsPlusNormal"/>
            </w:pPr>
            <w:proofErr w:type="gramStart"/>
            <w:r>
              <w:t>Отделения, палаты, кабинеты для лечения психически больных и лиц, страдающих хроническим алкоголизмом и наркоманией; наркологические отделения, палаты, кабинеты; специализированные приемные отделения учреждений здравоохранения, предназначенные для оказания медицинской помощи получившим травму в результате острого алкогольного отравления или острого алкогольного психоза</w:t>
            </w:r>
            <w:proofErr w:type="gramEnd"/>
          </w:p>
        </w:tc>
      </w:tr>
      <w:tr w:rsidR="00DD0897">
        <w:tc>
          <w:tcPr>
            <w:tcW w:w="680" w:type="dxa"/>
          </w:tcPr>
          <w:p w:rsidR="00DD0897" w:rsidRDefault="00DD0897">
            <w:pPr>
              <w:pStyle w:val="ConsPlusNormal"/>
            </w:pPr>
            <w:r>
              <w:t>2.3</w:t>
            </w:r>
          </w:p>
        </w:tc>
        <w:tc>
          <w:tcPr>
            <w:tcW w:w="8334" w:type="dxa"/>
          </w:tcPr>
          <w:p w:rsidR="00DD0897" w:rsidRDefault="00DD0897">
            <w:pPr>
              <w:pStyle w:val="ConsPlusNormal"/>
            </w:pPr>
            <w:r>
              <w:t>Специализированные бригады станций (отделений) скорой медицинской помощи, предназначенные для оказания медицинской помощи и перевозки психических больных</w:t>
            </w:r>
          </w:p>
        </w:tc>
      </w:tr>
      <w:tr w:rsidR="00DD0897">
        <w:tc>
          <w:tcPr>
            <w:tcW w:w="680" w:type="dxa"/>
          </w:tcPr>
          <w:p w:rsidR="00DD0897" w:rsidRDefault="00DD0897">
            <w:pPr>
              <w:pStyle w:val="ConsPlusNormal"/>
            </w:pPr>
            <w:r>
              <w:t>2.4</w:t>
            </w:r>
          </w:p>
        </w:tc>
        <w:tc>
          <w:tcPr>
            <w:tcW w:w="8334" w:type="dxa"/>
          </w:tcPr>
          <w:p w:rsidR="00DD0897" w:rsidRDefault="00DD0897">
            <w:pPr>
              <w:pStyle w:val="ConsPlusNormal"/>
            </w:pPr>
            <w:r>
              <w:t xml:space="preserve">Лечебно-производственные (трудовые) мастерские при психиатрических (психоневрологических) учреждениях здравоохранения, перечисленных в </w:t>
            </w:r>
            <w:hyperlink w:anchor="P799" w:history="1">
              <w:r>
                <w:rPr>
                  <w:color w:val="0000FF"/>
                </w:rPr>
                <w:t>пункте 2.1</w:t>
              </w:r>
            </w:hyperlink>
            <w:r>
              <w:t xml:space="preserve"> </w:t>
            </w:r>
            <w:r>
              <w:lastRenderedPageBreak/>
              <w:t>настоящего перечня</w:t>
            </w:r>
          </w:p>
        </w:tc>
      </w:tr>
      <w:tr w:rsidR="00DD0897">
        <w:tc>
          <w:tcPr>
            <w:tcW w:w="680" w:type="dxa"/>
          </w:tcPr>
          <w:p w:rsidR="00DD0897" w:rsidRDefault="00DD0897">
            <w:pPr>
              <w:pStyle w:val="ConsPlusNormal"/>
            </w:pPr>
            <w:r>
              <w:lastRenderedPageBreak/>
              <w:t>2.5</w:t>
            </w:r>
          </w:p>
        </w:tc>
        <w:tc>
          <w:tcPr>
            <w:tcW w:w="8334" w:type="dxa"/>
          </w:tcPr>
          <w:p w:rsidR="00DD0897" w:rsidRDefault="00DD0897">
            <w:pPr>
              <w:pStyle w:val="ConsPlusNormal"/>
            </w:pPr>
            <w:r>
              <w:t xml:space="preserve">Подсобные сельские хозяйства при психиатрических (психоневрологических) учреждениях здравоохранения, перечисленных в </w:t>
            </w:r>
            <w:hyperlink w:anchor="P799" w:history="1">
              <w:r>
                <w:rPr>
                  <w:color w:val="0000FF"/>
                </w:rPr>
                <w:t>пункте 2.1</w:t>
              </w:r>
            </w:hyperlink>
            <w:r>
              <w:t xml:space="preserve"> настоящего перечня</w:t>
            </w:r>
          </w:p>
        </w:tc>
      </w:tr>
      <w:tr w:rsidR="00DD0897">
        <w:tc>
          <w:tcPr>
            <w:tcW w:w="680" w:type="dxa"/>
          </w:tcPr>
          <w:p w:rsidR="00DD0897" w:rsidRDefault="00DD0897">
            <w:pPr>
              <w:pStyle w:val="ConsPlusNormal"/>
            </w:pPr>
            <w:r>
              <w:t>2.6</w:t>
            </w:r>
          </w:p>
        </w:tc>
        <w:tc>
          <w:tcPr>
            <w:tcW w:w="8334" w:type="dxa"/>
          </w:tcPr>
          <w:p w:rsidR="00DD0897" w:rsidRDefault="00DD0897">
            <w:pPr>
              <w:pStyle w:val="ConsPlusNormal"/>
            </w:pPr>
            <w:r>
              <w:t>Стационары кожно-венерологических диспансеров, подлежащие охране силами подразделений милиции</w:t>
            </w:r>
          </w:p>
        </w:tc>
      </w:tr>
      <w:tr w:rsidR="00DD0897">
        <w:tc>
          <w:tcPr>
            <w:tcW w:w="680" w:type="dxa"/>
          </w:tcPr>
          <w:p w:rsidR="00DD0897" w:rsidRDefault="00DD0897">
            <w:pPr>
              <w:pStyle w:val="ConsPlusNormal"/>
            </w:pPr>
            <w:r>
              <w:t>2.7</w:t>
            </w:r>
          </w:p>
        </w:tc>
        <w:tc>
          <w:tcPr>
            <w:tcW w:w="8334" w:type="dxa"/>
          </w:tcPr>
          <w:p w:rsidR="00DD0897" w:rsidRDefault="00DD0897">
            <w:pPr>
              <w:pStyle w:val="ConsPlusNormal"/>
            </w:pPr>
            <w:r>
              <w:t>Учреждения (отделения, палаты) для больных с поражением спинного мозга, сопровождающимся параличом (парезом) нижних (или верхних и нижних) конечностей и расстройством функций тазовых органов</w:t>
            </w:r>
          </w:p>
        </w:tc>
      </w:tr>
      <w:tr w:rsidR="00DD0897">
        <w:tc>
          <w:tcPr>
            <w:tcW w:w="680" w:type="dxa"/>
          </w:tcPr>
          <w:p w:rsidR="00DD0897" w:rsidRDefault="00DD0897">
            <w:pPr>
              <w:pStyle w:val="ConsPlusNormal"/>
            </w:pPr>
            <w:r>
              <w:t>2.8</w:t>
            </w:r>
          </w:p>
        </w:tc>
        <w:tc>
          <w:tcPr>
            <w:tcW w:w="8334" w:type="dxa"/>
          </w:tcPr>
          <w:p w:rsidR="00DD0897" w:rsidRDefault="00DD0897">
            <w:pPr>
              <w:pStyle w:val="ConsPlusNormal"/>
            </w:pPr>
            <w:r>
              <w:t>Учреждения здравоохранения, в том числе санатории, и их структурные подразделения, предназначенные для детей с поражением центральной нервной системы (с органическим поражением ЦНС) с нарушением психики</w:t>
            </w:r>
          </w:p>
        </w:tc>
      </w:tr>
      <w:tr w:rsidR="00DD0897">
        <w:tc>
          <w:tcPr>
            <w:tcW w:w="680" w:type="dxa"/>
          </w:tcPr>
          <w:p w:rsidR="00DD0897" w:rsidRDefault="00DD0897">
            <w:pPr>
              <w:pStyle w:val="ConsPlusNormal"/>
            </w:pPr>
            <w:r>
              <w:t>2.9</w:t>
            </w:r>
          </w:p>
        </w:tc>
        <w:tc>
          <w:tcPr>
            <w:tcW w:w="8334" w:type="dxa"/>
          </w:tcPr>
          <w:p w:rsidR="00DD0897" w:rsidRDefault="00DD0897">
            <w:pPr>
              <w:pStyle w:val="ConsPlusNormal"/>
            </w:pPr>
            <w:r>
              <w:t>Санатории для глухих и слепых</w:t>
            </w:r>
          </w:p>
        </w:tc>
      </w:tr>
      <w:tr w:rsidR="00DD0897">
        <w:tc>
          <w:tcPr>
            <w:tcW w:w="680" w:type="dxa"/>
          </w:tcPr>
          <w:p w:rsidR="00DD0897" w:rsidRDefault="00DD0897">
            <w:pPr>
              <w:pStyle w:val="ConsPlusNormal"/>
            </w:pPr>
            <w:r>
              <w:t>2.10</w:t>
            </w:r>
          </w:p>
        </w:tc>
        <w:tc>
          <w:tcPr>
            <w:tcW w:w="8334" w:type="dxa"/>
          </w:tcPr>
          <w:p w:rsidR="00DD0897" w:rsidRDefault="00DD0897">
            <w:pPr>
              <w:pStyle w:val="ConsPlusNormal"/>
            </w:pPr>
            <w:r>
              <w:t>Патологоанатомические бюро (отделения, подразделения, институты); отделения заготовки (консервации) трупных тканей, органов и крови</w:t>
            </w:r>
          </w:p>
        </w:tc>
      </w:tr>
      <w:tr w:rsidR="00DD0897">
        <w:tc>
          <w:tcPr>
            <w:tcW w:w="680" w:type="dxa"/>
          </w:tcPr>
          <w:p w:rsidR="00DD0897" w:rsidRDefault="00DD0897">
            <w:pPr>
              <w:pStyle w:val="ConsPlusNormal"/>
            </w:pPr>
            <w:r>
              <w:t>2.11</w:t>
            </w:r>
          </w:p>
        </w:tc>
        <w:tc>
          <w:tcPr>
            <w:tcW w:w="8334" w:type="dxa"/>
          </w:tcPr>
          <w:p w:rsidR="00DD0897" w:rsidRDefault="00DD0897">
            <w:pPr>
              <w:pStyle w:val="ConsPlusNormal"/>
            </w:pPr>
            <w:r>
              <w:t>Бюро судебно-медицинской экспертизы</w:t>
            </w:r>
          </w:p>
        </w:tc>
      </w:tr>
      <w:tr w:rsidR="00DD0897">
        <w:tc>
          <w:tcPr>
            <w:tcW w:w="680" w:type="dxa"/>
          </w:tcPr>
          <w:p w:rsidR="00DD0897" w:rsidRDefault="00DD0897">
            <w:pPr>
              <w:pStyle w:val="ConsPlusNormal"/>
            </w:pPr>
            <w:r>
              <w:t>2.12</w:t>
            </w:r>
          </w:p>
        </w:tc>
        <w:tc>
          <w:tcPr>
            <w:tcW w:w="8334" w:type="dxa"/>
          </w:tcPr>
          <w:p w:rsidR="00DD0897" w:rsidRDefault="00DD0897">
            <w:pPr>
              <w:pStyle w:val="ConsPlusNormal"/>
            </w:pPr>
            <w:proofErr w:type="spellStart"/>
            <w:r>
              <w:t>Барооперационные</w:t>
            </w:r>
            <w:proofErr w:type="spellEnd"/>
          </w:p>
        </w:tc>
      </w:tr>
      <w:tr w:rsidR="00DD0897">
        <w:tc>
          <w:tcPr>
            <w:tcW w:w="680" w:type="dxa"/>
          </w:tcPr>
          <w:p w:rsidR="00DD0897" w:rsidRDefault="00DD0897">
            <w:pPr>
              <w:pStyle w:val="ConsPlusNormal"/>
            </w:pPr>
            <w:r>
              <w:t>2.13</w:t>
            </w:r>
          </w:p>
        </w:tc>
        <w:tc>
          <w:tcPr>
            <w:tcW w:w="8334" w:type="dxa"/>
          </w:tcPr>
          <w:p w:rsidR="00DD0897" w:rsidRDefault="00DD0897">
            <w:pPr>
              <w:pStyle w:val="ConsPlusNormal"/>
            </w:pPr>
            <w:r>
              <w:t>Отделения (палаты) для:</w:t>
            </w:r>
          </w:p>
        </w:tc>
      </w:tr>
      <w:tr w:rsidR="00DD0897">
        <w:tc>
          <w:tcPr>
            <w:tcW w:w="680" w:type="dxa"/>
          </w:tcPr>
          <w:p w:rsidR="00DD0897" w:rsidRDefault="00DD0897">
            <w:pPr>
              <w:pStyle w:val="ConsPlusNormal"/>
            </w:pPr>
          </w:p>
        </w:tc>
        <w:tc>
          <w:tcPr>
            <w:tcW w:w="8334" w:type="dxa"/>
          </w:tcPr>
          <w:p w:rsidR="00DD0897" w:rsidRDefault="00DD0897">
            <w:pPr>
              <w:pStyle w:val="ConsPlusNormal"/>
            </w:pPr>
            <w:r>
              <w:t>ожоговых больных</w:t>
            </w:r>
          </w:p>
        </w:tc>
      </w:tr>
      <w:tr w:rsidR="00DD0897">
        <w:tc>
          <w:tcPr>
            <w:tcW w:w="680" w:type="dxa"/>
          </w:tcPr>
          <w:p w:rsidR="00DD0897" w:rsidRDefault="00DD0897">
            <w:pPr>
              <w:pStyle w:val="ConsPlusNormal"/>
            </w:pPr>
          </w:p>
        </w:tc>
        <w:tc>
          <w:tcPr>
            <w:tcW w:w="8334" w:type="dxa"/>
          </w:tcPr>
          <w:p w:rsidR="00DD0897" w:rsidRDefault="00DD0897">
            <w:pPr>
              <w:pStyle w:val="ConsPlusNormal"/>
            </w:pPr>
            <w:r>
              <w:t>больных с острыми отравлениями</w:t>
            </w:r>
          </w:p>
        </w:tc>
      </w:tr>
      <w:tr w:rsidR="00DD0897">
        <w:tc>
          <w:tcPr>
            <w:tcW w:w="680" w:type="dxa"/>
          </w:tcPr>
          <w:p w:rsidR="00DD0897" w:rsidRDefault="00DD0897">
            <w:pPr>
              <w:pStyle w:val="ConsPlusNormal"/>
            </w:pPr>
          </w:p>
        </w:tc>
        <w:tc>
          <w:tcPr>
            <w:tcW w:w="8334" w:type="dxa"/>
          </w:tcPr>
          <w:p w:rsidR="00DD0897" w:rsidRDefault="00DD0897">
            <w:pPr>
              <w:pStyle w:val="ConsPlusNormal"/>
            </w:pPr>
            <w:proofErr w:type="gramStart"/>
            <w:r>
              <w:t>неврологические для больных с нарушением мозгового кровообращения</w:t>
            </w:r>
            <w:proofErr w:type="gramEnd"/>
          </w:p>
        </w:tc>
      </w:tr>
      <w:tr w:rsidR="00DD0897">
        <w:tc>
          <w:tcPr>
            <w:tcW w:w="680" w:type="dxa"/>
          </w:tcPr>
          <w:p w:rsidR="00DD0897" w:rsidRDefault="00DD0897">
            <w:pPr>
              <w:pStyle w:val="ConsPlusNormal"/>
            </w:pPr>
          </w:p>
        </w:tc>
        <w:tc>
          <w:tcPr>
            <w:tcW w:w="8334" w:type="dxa"/>
          </w:tcPr>
          <w:p w:rsidR="00DD0897" w:rsidRDefault="00DD0897">
            <w:pPr>
              <w:pStyle w:val="ConsPlusNormal"/>
            </w:pPr>
            <w:r>
              <w:t>недоношенных детей</w:t>
            </w:r>
          </w:p>
        </w:tc>
      </w:tr>
      <w:tr w:rsidR="00DD0897">
        <w:tc>
          <w:tcPr>
            <w:tcW w:w="680" w:type="dxa"/>
          </w:tcPr>
          <w:p w:rsidR="00DD0897" w:rsidRDefault="00DD0897">
            <w:pPr>
              <w:pStyle w:val="ConsPlusNormal"/>
            </w:pPr>
          </w:p>
        </w:tc>
        <w:tc>
          <w:tcPr>
            <w:tcW w:w="8334" w:type="dxa"/>
          </w:tcPr>
          <w:p w:rsidR="00DD0897" w:rsidRDefault="00DD0897">
            <w:pPr>
              <w:pStyle w:val="ConsPlusNormal"/>
            </w:pPr>
            <w:r>
              <w:t>лечения больных с хирургическими гнойными заболеваниями и осложнениями всех профилей</w:t>
            </w:r>
          </w:p>
        </w:tc>
      </w:tr>
      <w:tr w:rsidR="00DD0897">
        <w:tc>
          <w:tcPr>
            <w:tcW w:w="680" w:type="dxa"/>
          </w:tcPr>
          <w:p w:rsidR="00DD0897" w:rsidRDefault="00DD0897">
            <w:pPr>
              <w:pStyle w:val="ConsPlusNormal"/>
            </w:pPr>
            <w:r>
              <w:t>2.14</w:t>
            </w:r>
          </w:p>
        </w:tc>
        <w:tc>
          <w:tcPr>
            <w:tcW w:w="8334" w:type="dxa"/>
          </w:tcPr>
          <w:p w:rsidR="00DD0897" w:rsidRDefault="00DD0897">
            <w:pPr>
              <w:pStyle w:val="ConsPlusNormal"/>
            </w:pPr>
            <w:r>
              <w:t xml:space="preserve">Лаборатории гипнологии и </w:t>
            </w:r>
            <w:proofErr w:type="spellStart"/>
            <w:r>
              <w:t>психопрофилактики</w:t>
            </w:r>
            <w:proofErr w:type="spellEnd"/>
            <w:r>
              <w:t xml:space="preserve"> клиник научно-исследовательских институтов, центров</w:t>
            </w:r>
          </w:p>
        </w:tc>
      </w:tr>
      <w:tr w:rsidR="00DD0897">
        <w:tc>
          <w:tcPr>
            <w:tcW w:w="680" w:type="dxa"/>
          </w:tcPr>
          <w:p w:rsidR="00DD0897" w:rsidRDefault="00DD0897">
            <w:pPr>
              <w:pStyle w:val="ConsPlusNormal"/>
            </w:pPr>
            <w:bookmarkStart w:id="17" w:name="P837"/>
            <w:bookmarkEnd w:id="17"/>
            <w:r>
              <w:t>2.15</w:t>
            </w:r>
          </w:p>
        </w:tc>
        <w:tc>
          <w:tcPr>
            <w:tcW w:w="8334" w:type="dxa"/>
          </w:tcPr>
          <w:p w:rsidR="00DD0897" w:rsidRDefault="00DD0897">
            <w:pPr>
              <w:pStyle w:val="ConsPlusNormal"/>
            </w:pPr>
            <w:r>
              <w:t>Противотуберкулезные диспансеры, санатории и отделения (больниц, диспансеров и клиник) для лечения легочных больных</w:t>
            </w:r>
          </w:p>
        </w:tc>
      </w:tr>
      <w:tr w:rsidR="00DD0897">
        <w:tc>
          <w:tcPr>
            <w:tcW w:w="680" w:type="dxa"/>
          </w:tcPr>
          <w:p w:rsidR="00DD0897" w:rsidRDefault="00DD0897">
            <w:pPr>
              <w:pStyle w:val="ConsPlusNormal"/>
            </w:pPr>
            <w:r>
              <w:t>2.16</w:t>
            </w:r>
          </w:p>
        </w:tc>
        <w:tc>
          <w:tcPr>
            <w:tcW w:w="8334" w:type="dxa"/>
          </w:tcPr>
          <w:p w:rsidR="00DD0897" w:rsidRDefault="00DD0897">
            <w:pPr>
              <w:pStyle w:val="ConsPlusNormal"/>
            </w:pPr>
            <w:r>
              <w:t>Персонал госпиталей и отделений для ветеранов войн и лиц, приравненных к ним по льготам</w:t>
            </w:r>
          </w:p>
        </w:tc>
      </w:tr>
      <w:tr w:rsidR="00DD0897">
        <w:tc>
          <w:tcPr>
            <w:tcW w:w="680" w:type="dxa"/>
          </w:tcPr>
          <w:p w:rsidR="00DD0897" w:rsidRDefault="00DD0897">
            <w:pPr>
              <w:pStyle w:val="ConsPlusNormal"/>
            </w:pPr>
            <w:r>
              <w:t>2.17</w:t>
            </w:r>
          </w:p>
        </w:tc>
        <w:tc>
          <w:tcPr>
            <w:tcW w:w="8334" w:type="dxa"/>
          </w:tcPr>
          <w:p w:rsidR="00DD0897" w:rsidRDefault="00DD0897">
            <w:pPr>
              <w:pStyle w:val="ConsPlusNormal"/>
            </w:pPr>
            <w:r>
              <w:t>Врачи и средний медицинский персонал участковой службы противотуберкулезных и кожно-венерологических учреждений здравоохранения (подразделений)</w:t>
            </w:r>
          </w:p>
        </w:tc>
      </w:tr>
      <w:tr w:rsidR="00DD0897">
        <w:tc>
          <w:tcPr>
            <w:tcW w:w="9014" w:type="dxa"/>
            <w:gridSpan w:val="2"/>
          </w:tcPr>
          <w:p w:rsidR="00DD0897" w:rsidRDefault="00DD0897">
            <w:pPr>
              <w:pStyle w:val="ConsPlusNormal"/>
              <w:jc w:val="center"/>
              <w:outlineLvl w:val="2"/>
            </w:pPr>
            <w:r>
              <w:t>3. Учреждения здравоохранения, подразделения и должности с вредными и (или) опасными условиями труда, работа в которых дает право на установление выплаты в размере 30 процентов</w:t>
            </w:r>
          </w:p>
        </w:tc>
      </w:tr>
      <w:tr w:rsidR="00DD0897">
        <w:tc>
          <w:tcPr>
            <w:tcW w:w="680" w:type="dxa"/>
          </w:tcPr>
          <w:p w:rsidR="00DD0897" w:rsidRDefault="00DD0897">
            <w:pPr>
              <w:pStyle w:val="ConsPlusNormal"/>
            </w:pPr>
            <w:r>
              <w:t>3.1</w:t>
            </w:r>
          </w:p>
        </w:tc>
        <w:tc>
          <w:tcPr>
            <w:tcW w:w="8334" w:type="dxa"/>
          </w:tcPr>
          <w:p w:rsidR="00DD0897" w:rsidRDefault="00DD0897">
            <w:pPr>
              <w:pStyle w:val="ConsPlusNormal"/>
            </w:pPr>
            <w:r>
              <w:t xml:space="preserve">Лепрозории; </w:t>
            </w:r>
            <w:proofErr w:type="spellStart"/>
            <w:r>
              <w:t>противолепрозные</w:t>
            </w:r>
            <w:proofErr w:type="spellEnd"/>
            <w:r>
              <w:t>: отделения, палаты, изоляторы, кабинеты, пункты</w:t>
            </w:r>
          </w:p>
        </w:tc>
      </w:tr>
      <w:tr w:rsidR="00DD0897">
        <w:tc>
          <w:tcPr>
            <w:tcW w:w="680" w:type="dxa"/>
          </w:tcPr>
          <w:p w:rsidR="00DD0897" w:rsidRDefault="00DD0897">
            <w:pPr>
              <w:pStyle w:val="ConsPlusNormal"/>
            </w:pPr>
            <w:r>
              <w:t>3.2</w:t>
            </w:r>
          </w:p>
        </w:tc>
        <w:tc>
          <w:tcPr>
            <w:tcW w:w="8334" w:type="dxa"/>
          </w:tcPr>
          <w:p w:rsidR="00DD0897" w:rsidRDefault="00DD0897">
            <w:pPr>
              <w:pStyle w:val="ConsPlusNormal"/>
            </w:pPr>
            <w:r>
              <w:t xml:space="preserve">Медицинский персонал психиатрических больниц (стационаров) </w:t>
            </w:r>
            <w:r>
              <w:lastRenderedPageBreak/>
              <w:t>специализированного типа с интенсивным наблюдением</w:t>
            </w:r>
          </w:p>
        </w:tc>
      </w:tr>
      <w:tr w:rsidR="00DD0897">
        <w:tc>
          <w:tcPr>
            <w:tcW w:w="680" w:type="dxa"/>
          </w:tcPr>
          <w:p w:rsidR="00DD0897" w:rsidRDefault="00DD0897">
            <w:pPr>
              <w:pStyle w:val="ConsPlusNormal"/>
            </w:pPr>
            <w:r>
              <w:lastRenderedPageBreak/>
              <w:t>3.3</w:t>
            </w:r>
          </w:p>
        </w:tc>
        <w:tc>
          <w:tcPr>
            <w:tcW w:w="8334" w:type="dxa"/>
          </w:tcPr>
          <w:p w:rsidR="00DD0897" w:rsidRDefault="00DD0897">
            <w:pPr>
              <w:pStyle w:val="ConsPlusNormal"/>
            </w:pPr>
            <w:r>
              <w:t>Судебно-психиатрические экспертные отделения (комиссии)</w:t>
            </w:r>
          </w:p>
        </w:tc>
      </w:tr>
      <w:tr w:rsidR="00DD0897">
        <w:tc>
          <w:tcPr>
            <w:tcW w:w="680" w:type="dxa"/>
          </w:tcPr>
          <w:p w:rsidR="00DD0897" w:rsidRDefault="00DD0897">
            <w:pPr>
              <w:pStyle w:val="ConsPlusNormal"/>
            </w:pPr>
            <w:r>
              <w:t>3.4</w:t>
            </w:r>
          </w:p>
        </w:tc>
        <w:tc>
          <w:tcPr>
            <w:tcW w:w="8334" w:type="dxa"/>
          </w:tcPr>
          <w:p w:rsidR="00DD0897" w:rsidRDefault="00DD0897">
            <w:pPr>
              <w:pStyle w:val="ConsPlusNormal"/>
            </w:pPr>
            <w:r>
              <w:t>Врачи и средний медицинский персонал участковой службы психоневрологических учреждений (подразделений)</w:t>
            </w:r>
          </w:p>
        </w:tc>
      </w:tr>
      <w:tr w:rsidR="00DD0897">
        <w:tc>
          <w:tcPr>
            <w:tcW w:w="9014" w:type="dxa"/>
            <w:gridSpan w:val="2"/>
          </w:tcPr>
          <w:p w:rsidR="00DD0897" w:rsidRDefault="00DD0897">
            <w:pPr>
              <w:pStyle w:val="ConsPlusNormal"/>
              <w:jc w:val="center"/>
              <w:outlineLvl w:val="2"/>
            </w:pPr>
            <w:r>
              <w:t>4. Учреждения здравоохранения, подразделения и должности с вредными и (или) опасными условиями труда, работа в которых дает право на установление выплаты в размере 40 процентов</w:t>
            </w:r>
          </w:p>
        </w:tc>
      </w:tr>
      <w:tr w:rsidR="00DD0897">
        <w:tc>
          <w:tcPr>
            <w:tcW w:w="9014" w:type="dxa"/>
            <w:gridSpan w:val="2"/>
          </w:tcPr>
          <w:p w:rsidR="00DD0897" w:rsidRDefault="00DD0897">
            <w:pPr>
              <w:pStyle w:val="ConsPlusNormal"/>
            </w:pPr>
            <w:r>
              <w:t>Амбулаторные судебно-психиатрические экспертные комиссии; судебно-психиатрические экспертные отделения для лиц, не содержащихся под стражей; отделения для принудительного лечения психически больных в психиатрических больницах</w:t>
            </w:r>
          </w:p>
        </w:tc>
      </w:tr>
      <w:tr w:rsidR="00DD0897">
        <w:tc>
          <w:tcPr>
            <w:tcW w:w="9014" w:type="dxa"/>
            <w:gridSpan w:val="2"/>
          </w:tcPr>
          <w:p w:rsidR="00DD0897" w:rsidRDefault="00DD0897">
            <w:pPr>
              <w:pStyle w:val="ConsPlusNormal"/>
            </w:pPr>
            <w:r>
              <w:t>5. Учреждения здравоохранения, подразделения и должности, работа в которых связана с непосредственным обследованием, диагностикой, лечением, обслуживанием, а также проведением судебно-медицинской экспертизы и другой работы больных СПИД и ВИЧ-инфицированных, дает право на установление выплаты в размере 60 процентов</w:t>
            </w:r>
          </w:p>
        </w:tc>
      </w:tr>
      <w:tr w:rsidR="00DD0897">
        <w:tc>
          <w:tcPr>
            <w:tcW w:w="680" w:type="dxa"/>
          </w:tcPr>
          <w:p w:rsidR="00DD0897" w:rsidRDefault="00DD0897">
            <w:pPr>
              <w:pStyle w:val="ConsPlusNormal"/>
            </w:pPr>
            <w:bookmarkStart w:id="18" w:name="P855"/>
            <w:bookmarkEnd w:id="18"/>
            <w:r>
              <w:t>5.1</w:t>
            </w:r>
          </w:p>
        </w:tc>
        <w:tc>
          <w:tcPr>
            <w:tcW w:w="8334" w:type="dxa"/>
          </w:tcPr>
          <w:p w:rsidR="00DD0897" w:rsidRDefault="00DD0897">
            <w:pPr>
              <w:pStyle w:val="ConsPlusNormal"/>
            </w:pPr>
            <w:r>
              <w:t>Центры по профилактике и борьбе со СПИД и инфекционными заболеваниями</w:t>
            </w:r>
          </w:p>
        </w:tc>
      </w:tr>
      <w:tr w:rsidR="00DD0897">
        <w:tc>
          <w:tcPr>
            <w:tcW w:w="680" w:type="dxa"/>
          </w:tcPr>
          <w:p w:rsidR="00DD0897" w:rsidRDefault="00DD0897">
            <w:pPr>
              <w:pStyle w:val="ConsPlusNormal"/>
            </w:pPr>
            <w:r>
              <w:t>5.2</w:t>
            </w:r>
          </w:p>
        </w:tc>
        <w:tc>
          <w:tcPr>
            <w:tcW w:w="8334" w:type="dxa"/>
          </w:tcPr>
          <w:p w:rsidR="00DD0897" w:rsidRDefault="00DD0897">
            <w:pPr>
              <w:pStyle w:val="ConsPlusNormal"/>
            </w:pPr>
            <w:r>
              <w:t xml:space="preserve">Учреждения здравоохранения и специализированные отделения, предназначенные для лечения больных СПИД и </w:t>
            </w:r>
            <w:proofErr w:type="gramStart"/>
            <w:r>
              <w:t>ВИЧ-инфицированных</w:t>
            </w:r>
            <w:proofErr w:type="gramEnd"/>
          </w:p>
        </w:tc>
      </w:tr>
      <w:tr w:rsidR="00DD0897">
        <w:tc>
          <w:tcPr>
            <w:tcW w:w="680" w:type="dxa"/>
          </w:tcPr>
          <w:p w:rsidR="00DD0897" w:rsidRDefault="00DD0897">
            <w:pPr>
              <w:pStyle w:val="ConsPlusNormal"/>
            </w:pPr>
            <w:bookmarkStart w:id="19" w:name="P859"/>
            <w:bookmarkEnd w:id="19"/>
            <w:r>
              <w:t>5.3</w:t>
            </w:r>
          </w:p>
        </w:tc>
        <w:tc>
          <w:tcPr>
            <w:tcW w:w="8334" w:type="dxa"/>
          </w:tcPr>
          <w:p w:rsidR="00DD0897" w:rsidRDefault="00DD0897">
            <w:pPr>
              <w:pStyle w:val="ConsPlusNormal"/>
            </w:pPr>
            <w:r>
              <w:t>Лаборатории и группы учреждений, на которые возложено органами здравоохранения обследование населения на ВИЧ-инфекцию и исследование поступающих кров</w:t>
            </w:r>
            <w:proofErr w:type="gramStart"/>
            <w:r>
              <w:t>е-</w:t>
            </w:r>
            <w:proofErr w:type="gramEnd"/>
            <w:r>
              <w:t xml:space="preserve"> и биологических жидкостей от больных </w:t>
            </w:r>
            <w:proofErr w:type="spellStart"/>
            <w:r>
              <w:t>СПИДом</w:t>
            </w:r>
            <w:proofErr w:type="spellEnd"/>
            <w:r>
              <w:t xml:space="preserve"> и ВИЧ-инфицированных</w:t>
            </w:r>
          </w:p>
        </w:tc>
      </w:tr>
      <w:tr w:rsidR="00DD0897">
        <w:tc>
          <w:tcPr>
            <w:tcW w:w="680" w:type="dxa"/>
          </w:tcPr>
          <w:p w:rsidR="00DD0897" w:rsidRDefault="00DD0897">
            <w:pPr>
              <w:pStyle w:val="ConsPlusNormal"/>
            </w:pPr>
            <w:r>
              <w:t>5.4</w:t>
            </w:r>
          </w:p>
        </w:tc>
        <w:tc>
          <w:tcPr>
            <w:tcW w:w="8334" w:type="dxa"/>
          </w:tcPr>
          <w:p w:rsidR="00DD0897" w:rsidRDefault="00DD0897">
            <w:pPr>
              <w:pStyle w:val="ConsPlusNormal"/>
            </w:pPr>
            <w:proofErr w:type="gramStart"/>
            <w:r>
              <w:t xml:space="preserve">Учреждения здравоохранения, за исключением перечисленных в </w:t>
            </w:r>
            <w:hyperlink w:anchor="P855" w:history="1">
              <w:r>
                <w:rPr>
                  <w:color w:val="0000FF"/>
                </w:rPr>
                <w:t>пунктах 5.1</w:t>
              </w:r>
            </w:hyperlink>
            <w:r>
              <w:t xml:space="preserve"> - </w:t>
            </w:r>
            <w:hyperlink w:anchor="P859" w:history="1">
              <w:r>
                <w:rPr>
                  <w:color w:val="0000FF"/>
                </w:rPr>
                <w:t>5.3</w:t>
              </w:r>
            </w:hyperlink>
            <w:r>
              <w:t xml:space="preserve"> настоящего перечня, осуществляющие проведение консультаций, осмотров, оказание медицинской помощи и другой работы, обусловленной непосредственным контактом с больными СПИД и ВИЧ-инфицированными</w:t>
            </w:r>
            <w:proofErr w:type="gramEnd"/>
          </w:p>
        </w:tc>
      </w:tr>
    </w:tbl>
    <w:p w:rsidR="00DD0897" w:rsidRDefault="00DD0897">
      <w:pPr>
        <w:pStyle w:val="ConsPlusNormal"/>
        <w:jc w:val="both"/>
      </w:pPr>
    </w:p>
    <w:p w:rsidR="00DD0897" w:rsidRDefault="00DD0897">
      <w:pPr>
        <w:pStyle w:val="ConsPlusNormal"/>
        <w:ind w:firstLine="540"/>
        <w:jc w:val="both"/>
      </w:pPr>
      <w:r>
        <w:t>Примечания:</w:t>
      </w:r>
    </w:p>
    <w:p w:rsidR="00DD0897" w:rsidRDefault="00DD0897">
      <w:pPr>
        <w:pStyle w:val="ConsPlusNormal"/>
        <w:spacing w:before="220"/>
        <w:ind w:firstLine="540"/>
        <w:jc w:val="both"/>
      </w:pPr>
      <w:r>
        <w:t xml:space="preserve">1. Медицинским работникам, занятым на работах с разными условиями вредности или опасности, предусмотренными в </w:t>
      </w:r>
      <w:hyperlink w:anchor="P697" w:history="1">
        <w:r>
          <w:rPr>
            <w:color w:val="0000FF"/>
          </w:rPr>
          <w:t>пунктах 1</w:t>
        </w:r>
      </w:hyperlink>
      <w:r>
        <w:t xml:space="preserve"> и </w:t>
      </w:r>
      <w:hyperlink w:anchor="P798" w:history="1">
        <w:r>
          <w:rPr>
            <w:color w:val="0000FF"/>
          </w:rPr>
          <w:t>2</w:t>
        </w:r>
      </w:hyperlink>
      <w:r>
        <w:t xml:space="preserve">, а также в </w:t>
      </w:r>
      <w:hyperlink w:anchor="P698" w:history="1">
        <w:r>
          <w:rPr>
            <w:color w:val="0000FF"/>
          </w:rPr>
          <w:t>подпунктах пункта 1</w:t>
        </w:r>
      </w:hyperlink>
      <w:r>
        <w:t xml:space="preserve"> или </w:t>
      </w:r>
      <w:hyperlink w:anchor="P799" w:history="1">
        <w:r>
          <w:rPr>
            <w:color w:val="0000FF"/>
          </w:rPr>
          <w:t>подпунктах пункта 2</w:t>
        </w:r>
      </w:hyperlink>
      <w:r>
        <w:t xml:space="preserve"> настоящего перечня, к окладам (должностным окладам) устанавливаются выплаты в размере 30 процентов.</w:t>
      </w:r>
    </w:p>
    <w:p w:rsidR="00DD0897" w:rsidRDefault="00DD0897">
      <w:pPr>
        <w:pStyle w:val="ConsPlusNormal"/>
        <w:spacing w:before="220"/>
        <w:ind w:firstLine="540"/>
        <w:jc w:val="both"/>
      </w:pPr>
      <w:r>
        <w:t xml:space="preserve">В </w:t>
      </w:r>
      <w:proofErr w:type="gramStart"/>
      <w:r>
        <w:t>случаях</w:t>
      </w:r>
      <w:proofErr w:type="gramEnd"/>
      <w:r>
        <w:t>, когда учреждения здравоохранения (подразделения, должности) перечислены в нескольких пунктах или подпунктах настоящего перечня, размеры процентных выплат, установленных по каждому из оснований, не суммируются.</w:t>
      </w:r>
    </w:p>
    <w:p w:rsidR="00DD0897" w:rsidRDefault="00DD0897">
      <w:pPr>
        <w:pStyle w:val="ConsPlusNormal"/>
        <w:spacing w:before="220"/>
        <w:ind w:firstLine="540"/>
        <w:jc w:val="both"/>
      </w:pPr>
      <w:r>
        <w:t xml:space="preserve">2. </w:t>
      </w:r>
      <w:proofErr w:type="gramStart"/>
      <w:r>
        <w:t>В каждом учреждении здравоохранения на основании настоящего перечня должен быть составлен и утвержден по согласованию с выборным профсоюзным органом перечень должностей медицинских работников, которым с учетом конкретных условий работы в данном учреждении здравоохранения, подразделении и должности (лечение, обеспечение диагностики, экспертизы, непосредственное обслуживание или контакт с больными и др.) может быть установлена выплата в связи с вредными и (или) опасными для</w:t>
      </w:r>
      <w:proofErr w:type="gramEnd"/>
      <w:r>
        <w:t xml:space="preserve"> здоровья условиями труда, в том числе за каждый час работы в условиях, предусмотренных настоящим перечнем.</w:t>
      </w: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hyperlink r:id="rId74" w:history="1">
              <w:r>
                <w:rPr>
                  <w:color w:val="0000FF"/>
                </w:rPr>
                <w:t>Постановлением</w:t>
              </w:r>
            </w:hyperlink>
            <w:r>
              <w:rPr>
                <w:color w:val="392C69"/>
              </w:rPr>
              <w:t xml:space="preserve"> Коллегии Администрации Кемеровской области от 01.06.2018 N 192 в приложение N 3 внесены изменения, действие которых </w:t>
            </w:r>
            <w:hyperlink r:id="rId75" w:history="1">
              <w:r>
                <w:rPr>
                  <w:color w:val="0000FF"/>
                </w:rPr>
                <w:t>распространяется</w:t>
              </w:r>
            </w:hyperlink>
            <w:r>
              <w:rPr>
                <w:color w:val="392C69"/>
              </w:rPr>
              <w:t xml:space="preserve"> на правоотношения, возникшие с 1 марта 2018 года.</w:t>
            </w:r>
          </w:p>
        </w:tc>
      </w:tr>
    </w:tbl>
    <w:p w:rsidR="00DD0897" w:rsidRDefault="00DD0897">
      <w:pPr>
        <w:pStyle w:val="ConsPlusNormal"/>
        <w:spacing w:before="280"/>
        <w:jc w:val="right"/>
        <w:outlineLvl w:val="1"/>
      </w:pPr>
      <w:r>
        <w:t>Приложение N 3</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20" w:name="P883"/>
      <w:bookmarkEnd w:id="20"/>
      <w:r>
        <w:t>ОКЛАДЫ</w:t>
      </w:r>
    </w:p>
    <w:p w:rsidR="00DD0897" w:rsidRDefault="00DD0897">
      <w:pPr>
        <w:pStyle w:val="ConsPlusNormal"/>
        <w:jc w:val="center"/>
      </w:pPr>
      <w:r>
        <w:t>(ДОЛЖНОСТНЫЕ ОКЛАДЫ) РУКОВОДИТЕЛЕЙ, СПЕЦИАЛИСТОВ</w:t>
      </w:r>
    </w:p>
    <w:p w:rsidR="00DD0897" w:rsidRDefault="00DD0897">
      <w:pPr>
        <w:pStyle w:val="ConsPlusNormal"/>
        <w:jc w:val="center"/>
      </w:pPr>
      <w:r>
        <w:t>И СЛУЖАЩИХ В СФЕРЕ ЗДРАВООХРАНЕНИЯ</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 xml:space="preserve">(в ред. </w:t>
            </w:r>
            <w:hyperlink r:id="rId76"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01.06.2018 N 192)</w:t>
            </w:r>
          </w:p>
        </w:tc>
      </w:tr>
    </w:tbl>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64"/>
        <w:gridCol w:w="1871"/>
      </w:tblGrid>
      <w:tr w:rsidR="00DD0897">
        <w:tc>
          <w:tcPr>
            <w:tcW w:w="7164" w:type="dxa"/>
          </w:tcPr>
          <w:p w:rsidR="00DD0897" w:rsidRDefault="00DD0897">
            <w:pPr>
              <w:pStyle w:val="ConsPlusNormal"/>
              <w:jc w:val="center"/>
            </w:pPr>
            <w:r>
              <w:t>Наименование должности</w:t>
            </w:r>
          </w:p>
        </w:tc>
        <w:tc>
          <w:tcPr>
            <w:tcW w:w="1871" w:type="dxa"/>
          </w:tcPr>
          <w:p w:rsidR="00DD0897" w:rsidRDefault="00DD0897">
            <w:pPr>
              <w:pStyle w:val="ConsPlusNormal"/>
              <w:jc w:val="center"/>
            </w:pPr>
            <w:r>
              <w:t>Оклад (должностной оклад), рублей</w:t>
            </w:r>
          </w:p>
        </w:tc>
      </w:tr>
      <w:tr w:rsidR="00DD0897">
        <w:tc>
          <w:tcPr>
            <w:tcW w:w="7164" w:type="dxa"/>
          </w:tcPr>
          <w:p w:rsidR="00DD0897" w:rsidRDefault="00DD0897">
            <w:pPr>
              <w:pStyle w:val="ConsPlusNormal"/>
              <w:jc w:val="center"/>
            </w:pPr>
            <w:r>
              <w:t>1</w:t>
            </w:r>
          </w:p>
        </w:tc>
        <w:tc>
          <w:tcPr>
            <w:tcW w:w="1871" w:type="dxa"/>
          </w:tcPr>
          <w:p w:rsidR="00DD0897" w:rsidRDefault="00DD0897">
            <w:pPr>
              <w:pStyle w:val="ConsPlusNormal"/>
              <w:jc w:val="center"/>
            </w:pPr>
            <w:r>
              <w:t>2</w:t>
            </w:r>
          </w:p>
        </w:tc>
      </w:tr>
      <w:tr w:rsidR="00DD0897">
        <w:tc>
          <w:tcPr>
            <w:tcW w:w="9035" w:type="dxa"/>
            <w:gridSpan w:val="2"/>
          </w:tcPr>
          <w:p w:rsidR="00DD0897" w:rsidRDefault="00DD0897">
            <w:pPr>
              <w:pStyle w:val="ConsPlusNormal"/>
              <w:jc w:val="center"/>
              <w:outlineLvl w:val="2"/>
            </w:pPr>
            <w:r>
              <w:t>Профессиональные квалификационные группы должностей медицинских и фармацевтических работников</w:t>
            </w:r>
          </w:p>
        </w:tc>
      </w:tr>
      <w:tr w:rsidR="00DD0897">
        <w:tc>
          <w:tcPr>
            <w:tcW w:w="9035" w:type="dxa"/>
            <w:gridSpan w:val="2"/>
          </w:tcPr>
          <w:p w:rsidR="00DD0897" w:rsidRDefault="00DD0897">
            <w:pPr>
              <w:pStyle w:val="ConsPlusNormal"/>
              <w:jc w:val="center"/>
              <w:outlineLvl w:val="3"/>
            </w:pPr>
            <w:r>
              <w:t>I. Профессиональная квалификационная группа "Медицинский и фармацевтический персонал первого уровня"</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pPr>
            <w:r>
              <w:t>Санитарка, санитарка (мойщица), младшая медицинская сестра по уходу за больными, сестра-хозяйка, фасовщица</w:t>
            </w:r>
          </w:p>
        </w:tc>
        <w:tc>
          <w:tcPr>
            <w:tcW w:w="1871" w:type="dxa"/>
          </w:tcPr>
          <w:p w:rsidR="00DD0897" w:rsidRDefault="00DD0897">
            <w:pPr>
              <w:pStyle w:val="ConsPlusNormal"/>
              <w:jc w:val="center"/>
            </w:pPr>
            <w:r>
              <w:t>5550</w:t>
            </w:r>
          </w:p>
        </w:tc>
      </w:tr>
      <w:tr w:rsidR="00DD0897">
        <w:tc>
          <w:tcPr>
            <w:tcW w:w="9035" w:type="dxa"/>
            <w:gridSpan w:val="2"/>
          </w:tcPr>
          <w:p w:rsidR="00DD0897" w:rsidRDefault="00DD0897">
            <w:pPr>
              <w:pStyle w:val="ConsPlusNormal"/>
              <w:jc w:val="center"/>
              <w:outlineLvl w:val="3"/>
            </w:pPr>
            <w:r>
              <w:t>II. Профессиональная квалификационная группа "Средний медицинский и фармацевтический персонал"</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r>
              <w:t>Гигиенист стоматологический, инструктор-дезинфектор, инструктор по гигиеническому воспитанию, инструктор по лечебной физкультуре, инструктор по трудовой терапии, медицинский дезинфектор, медицинский регистратор, медицинский статистик, медицинская сестра стерилизационной, младший фармацевт, продавец оптики</w:t>
            </w:r>
          </w:p>
        </w:tc>
        <w:tc>
          <w:tcPr>
            <w:tcW w:w="1871" w:type="dxa"/>
          </w:tcPr>
          <w:p w:rsidR="00DD0897" w:rsidRDefault="00DD0897">
            <w:pPr>
              <w:pStyle w:val="ConsPlusNormal"/>
              <w:jc w:val="center"/>
            </w:pPr>
            <w:r>
              <w:t>6450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lastRenderedPageBreak/>
              <w:t xml:space="preserve">Лаборант, медицинская сестра диетическая, 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w:t>
            </w:r>
            <w:proofErr w:type="spellStart"/>
            <w:r>
              <w:t>рентгенолаборант</w:t>
            </w:r>
            <w:proofErr w:type="spellEnd"/>
          </w:p>
        </w:tc>
        <w:tc>
          <w:tcPr>
            <w:tcW w:w="1871" w:type="dxa"/>
          </w:tcPr>
          <w:p w:rsidR="00DD0897" w:rsidRDefault="00DD0897">
            <w:pPr>
              <w:pStyle w:val="ConsPlusNormal"/>
              <w:jc w:val="center"/>
            </w:pPr>
            <w:r>
              <w:t>7050</w:t>
            </w:r>
          </w:p>
        </w:tc>
      </w:tr>
      <w:tr w:rsidR="00DD0897">
        <w:tc>
          <w:tcPr>
            <w:tcW w:w="9035" w:type="dxa"/>
            <w:gridSpan w:val="2"/>
          </w:tcPr>
          <w:p w:rsidR="00DD0897" w:rsidRDefault="00DD0897">
            <w:pPr>
              <w:pStyle w:val="ConsPlusNormal"/>
              <w:jc w:val="center"/>
              <w:outlineLvl w:val="4"/>
            </w:pPr>
            <w:r>
              <w:t>Третий квалификационный уровень</w:t>
            </w:r>
          </w:p>
        </w:tc>
      </w:tr>
      <w:tr w:rsidR="00DD0897">
        <w:tc>
          <w:tcPr>
            <w:tcW w:w="7164" w:type="dxa"/>
          </w:tcPr>
          <w:p w:rsidR="00DD0897" w:rsidRDefault="00DD0897">
            <w:pPr>
              <w:pStyle w:val="ConsPlusNormal"/>
              <w:jc w:val="both"/>
            </w:pPr>
            <w:proofErr w:type="gramStart"/>
            <w:r>
              <w:t>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медицинская сестра по приему вызовов скорой медицинской помощи и передаче их выездным бригадам скорой медицинской помощи, зубной техник, фельдшер по приему вызовов скорой медицинской помощи и передаче их выездным бригадам скорой медицинской помощи, медицинская сестра участковая, медицинский</w:t>
            </w:r>
            <w:proofErr w:type="gramEnd"/>
            <w:r>
              <w:t xml:space="preserve"> лабораторный техник (фельдшер-лаборант), фармацевт, медицинский </w:t>
            </w:r>
            <w:proofErr w:type="spellStart"/>
            <w:r>
              <w:t>оптик-оптометрист</w:t>
            </w:r>
            <w:proofErr w:type="spellEnd"/>
          </w:p>
        </w:tc>
        <w:tc>
          <w:tcPr>
            <w:tcW w:w="1871" w:type="dxa"/>
          </w:tcPr>
          <w:p w:rsidR="00DD0897" w:rsidRDefault="00DD0897">
            <w:pPr>
              <w:pStyle w:val="ConsPlusNormal"/>
              <w:jc w:val="center"/>
            </w:pPr>
            <w:r>
              <w:t>7500</w:t>
            </w:r>
          </w:p>
        </w:tc>
      </w:tr>
      <w:tr w:rsidR="00DD0897">
        <w:tc>
          <w:tcPr>
            <w:tcW w:w="9035" w:type="dxa"/>
            <w:gridSpan w:val="2"/>
          </w:tcPr>
          <w:p w:rsidR="00DD0897" w:rsidRDefault="00DD0897">
            <w:pPr>
              <w:pStyle w:val="ConsPlusNormal"/>
              <w:jc w:val="center"/>
              <w:outlineLvl w:val="4"/>
            </w:pPr>
            <w:r>
              <w:t>Четвертый квалификационный уровень</w:t>
            </w:r>
          </w:p>
        </w:tc>
      </w:tr>
      <w:tr w:rsidR="00DD0897">
        <w:tc>
          <w:tcPr>
            <w:tcW w:w="7164" w:type="dxa"/>
          </w:tcPr>
          <w:p w:rsidR="00DD0897" w:rsidRDefault="00DD0897">
            <w:pPr>
              <w:pStyle w:val="ConsPlusNormal"/>
              <w:jc w:val="both"/>
            </w:pPr>
            <w:r>
              <w:t xml:space="preserve">Акушерка, фельдшер, операционная медицинская сестра, медицинская </w:t>
            </w:r>
            <w:proofErr w:type="spellStart"/>
            <w:r>
              <w:t>сестра-анестезист</w:t>
            </w:r>
            <w:proofErr w:type="spellEnd"/>
            <w:r>
              <w:t>, зубной врач, медицинский технолог, медицинская сестра процедурной, медицинская сестра перевязочной, медицинская сестра врача общей практики (семейного врача)</w:t>
            </w:r>
          </w:p>
        </w:tc>
        <w:tc>
          <w:tcPr>
            <w:tcW w:w="1871" w:type="dxa"/>
          </w:tcPr>
          <w:p w:rsidR="00DD0897" w:rsidRDefault="00DD0897">
            <w:pPr>
              <w:pStyle w:val="ConsPlusNormal"/>
              <w:jc w:val="center"/>
            </w:pPr>
            <w:r>
              <w:t>8100</w:t>
            </w:r>
          </w:p>
        </w:tc>
      </w:tr>
      <w:tr w:rsidR="00DD0897">
        <w:tc>
          <w:tcPr>
            <w:tcW w:w="9035" w:type="dxa"/>
            <w:gridSpan w:val="2"/>
          </w:tcPr>
          <w:p w:rsidR="00DD0897" w:rsidRDefault="00DD0897">
            <w:pPr>
              <w:pStyle w:val="ConsPlusNormal"/>
              <w:jc w:val="center"/>
              <w:outlineLvl w:val="4"/>
            </w:pPr>
            <w:r>
              <w:t>Пятый квалификационный уровень</w:t>
            </w:r>
          </w:p>
        </w:tc>
      </w:tr>
      <w:tr w:rsidR="00DD0897">
        <w:tc>
          <w:tcPr>
            <w:tcW w:w="7164" w:type="dxa"/>
          </w:tcPr>
          <w:p w:rsidR="00DD0897" w:rsidRDefault="00DD0897">
            <w:pPr>
              <w:pStyle w:val="ConsPlusNormal"/>
              <w:jc w:val="both"/>
            </w:pPr>
            <w:proofErr w:type="gramStart"/>
            <w:r>
              <w:t xml:space="preserve">Заведующая молочной кухней, заведующий производством учреждений (отделов, отделений, лабораторий) зубопротезирования, заведующий аптекой лечебно-профилактической медицинской организации, заведующий фельдшерско-акушерским </w:t>
            </w:r>
            <w:proofErr w:type="spellStart"/>
            <w:r>
              <w:t>пунктом-фельдшер</w:t>
            </w:r>
            <w:proofErr w:type="spellEnd"/>
            <w:r>
              <w:t xml:space="preserve"> (акушерка, медицинская сестра), заведующий </w:t>
            </w:r>
            <w:proofErr w:type="spellStart"/>
            <w:r>
              <w:t>здравпунктом-фельдшер</w:t>
            </w:r>
            <w:proofErr w:type="spellEnd"/>
            <w:r>
              <w:t xml:space="preserve"> (медицинская сестра), заведующий </w:t>
            </w:r>
            <w:proofErr w:type="spellStart"/>
            <w:r>
              <w:t>медпунктом-фельдшер</w:t>
            </w:r>
            <w:proofErr w:type="spellEnd"/>
            <w:r>
              <w:t xml:space="preserve"> (медицинская сестра), старший фармацевт, старшая медицинская сестра (акушерка, фельдшер, операционная медицинская сестра, зубной техник)</w:t>
            </w:r>
            <w:proofErr w:type="gramEnd"/>
          </w:p>
        </w:tc>
        <w:tc>
          <w:tcPr>
            <w:tcW w:w="1871" w:type="dxa"/>
          </w:tcPr>
          <w:p w:rsidR="00DD0897" w:rsidRDefault="00DD0897">
            <w:pPr>
              <w:pStyle w:val="ConsPlusNormal"/>
              <w:jc w:val="center"/>
            </w:pPr>
            <w:r>
              <w:t>8700</w:t>
            </w:r>
          </w:p>
        </w:tc>
      </w:tr>
      <w:tr w:rsidR="00DD0897">
        <w:tc>
          <w:tcPr>
            <w:tcW w:w="9035" w:type="dxa"/>
            <w:gridSpan w:val="2"/>
          </w:tcPr>
          <w:p w:rsidR="00DD0897" w:rsidRDefault="00DD0897">
            <w:pPr>
              <w:pStyle w:val="ConsPlusNormal"/>
              <w:jc w:val="center"/>
              <w:outlineLvl w:val="3"/>
            </w:pPr>
            <w:r>
              <w:t>III. Профессиональная квалификационная группа "Врачи и провизоры"</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r>
              <w:t>Врач-стажер, провизор-стажер</w:t>
            </w:r>
          </w:p>
        </w:tc>
        <w:tc>
          <w:tcPr>
            <w:tcW w:w="1871" w:type="dxa"/>
          </w:tcPr>
          <w:p w:rsidR="00DD0897" w:rsidRDefault="00DD0897">
            <w:pPr>
              <w:pStyle w:val="ConsPlusNormal"/>
              <w:jc w:val="center"/>
            </w:pPr>
            <w:r>
              <w:t>9000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t xml:space="preserve">Врачи-специалисты </w:t>
            </w:r>
            <w:hyperlink w:anchor="P941" w:history="1">
              <w:r>
                <w:rPr>
                  <w:color w:val="0000FF"/>
                </w:rPr>
                <w:t>&lt;*&gt;</w:t>
              </w:r>
            </w:hyperlink>
            <w:r>
              <w:t>, провизор, провизор-технолог, провизор-аналитик</w:t>
            </w:r>
          </w:p>
        </w:tc>
        <w:tc>
          <w:tcPr>
            <w:tcW w:w="1871" w:type="dxa"/>
          </w:tcPr>
          <w:p w:rsidR="00DD0897" w:rsidRDefault="00DD0897">
            <w:pPr>
              <w:pStyle w:val="ConsPlusNormal"/>
              <w:jc w:val="center"/>
            </w:pPr>
            <w:r>
              <w:t>11100</w:t>
            </w:r>
          </w:p>
        </w:tc>
      </w:tr>
      <w:tr w:rsidR="00DD0897">
        <w:tc>
          <w:tcPr>
            <w:tcW w:w="9035" w:type="dxa"/>
            <w:gridSpan w:val="2"/>
          </w:tcPr>
          <w:p w:rsidR="00DD0897" w:rsidRDefault="00DD0897">
            <w:pPr>
              <w:pStyle w:val="ConsPlusNormal"/>
              <w:jc w:val="center"/>
              <w:outlineLvl w:val="4"/>
            </w:pPr>
            <w:r>
              <w:t>Третий квалификационный уровень</w:t>
            </w:r>
          </w:p>
        </w:tc>
      </w:tr>
      <w:tr w:rsidR="00DD0897">
        <w:tc>
          <w:tcPr>
            <w:tcW w:w="7164" w:type="dxa"/>
          </w:tcPr>
          <w:p w:rsidR="00DD0897" w:rsidRDefault="00DD0897">
            <w:pPr>
              <w:pStyle w:val="ConsPlusNormal"/>
              <w:jc w:val="both"/>
            </w:pPr>
            <w:r>
              <w:t xml:space="preserve">Врачи-специалисты стационарных подразделений лечебно-профилактических медицинских организаций, станций (отделений) скорой медицинской помощи и учреждений медико-социальной экспертизы, врачи-терапевты участковые; врачи-педиатры участковые; врачи общей практики (семейные врачи) </w:t>
            </w:r>
            <w:hyperlink w:anchor="P942" w:history="1">
              <w:r>
                <w:rPr>
                  <w:color w:val="0000FF"/>
                </w:rPr>
                <w:t>&lt;**&gt;</w:t>
              </w:r>
            </w:hyperlink>
          </w:p>
        </w:tc>
        <w:tc>
          <w:tcPr>
            <w:tcW w:w="1871" w:type="dxa"/>
          </w:tcPr>
          <w:p w:rsidR="00DD0897" w:rsidRDefault="00DD0897">
            <w:pPr>
              <w:pStyle w:val="ConsPlusNormal"/>
              <w:jc w:val="center"/>
            </w:pPr>
            <w:r>
              <w:t>11550</w:t>
            </w:r>
          </w:p>
        </w:tc>
      </w:tr>
      <w:tr w:rsidR="00DD0897">
        <w:tc>
          <w:tcPr>
            <w:tcW w:w="9035" w:type="dxa"/>
            <w:gridSpan w:val="2"/>
          </w:tcPr>
          <w:p w:rsidR="00DD0897" w:rsidRDefault="00DD0897">
            <w:pPr>
              <w:pStyle w:val="ConsPlusNormal"/>
              <w:jc w:val="center"/>
              <w:outlineLvl w:val="4"/>
            </w:pPr>
            <w:r>
              <w:lastRenderedPageBreak/>
              <w:t>Четвертый квалификационный уровень</w:t>
            </w:r>
          </w:p>
        </w:tc>
      </w:tr>
      <w:tr w:rsidR="00DD0897">
        <w:tc>
          <w:tcPr>
            <w:tcW w:w="7164" w:type="dxa"/>
          </w:tcPr>
          <w:p w:rsidR="00DD0897" w:rsidRDefault="00DD0897">
            <w:pPr>
              <w:pStyle w:val="ConsPlusNormal"/>
              <w:jc w:val="both"/>
            </w:pPr>
            <w:r>
              <w:t xml:space="preserve">Врачи-специалисты хирургического профиля, оперирующие в стационарах лечебно-профилактических медицинских организаций, старший врач, старший провизор, врач-анестезиолог-реаниматолог, врач-патологоанатом, </w:t>
            </w:r>
            <w:proofErr w:type="spellStart"/>
            <w:r>
              <w:t>врач-судебно-медицинский</w:t>
            </w:r>
            <w:proofErr w:type="spellEnd"/>
            <w:r>
              <w:t xml:space="preserve"> эксперт</w:t>
            </w:r>
          </w:p>
        </w:tc>
        <w:tc>
          <w:tcPr>
            <w:tcW w:w="1871" w:type="dxa"/>
          </w:tcPr>
          <w:p w:rsidR="00DD0897" w:rsidRDefault="00DD0897">
            <w:pPr>
              <w:pStyle w:val="ConsPlusNormal"/>
              <w:jc w:val="center"/>
            </w:pPr>
            <w:r>
              <w:t>12000</w:t>
            </w:r>
          </w:p>
        </w:tc>
      </w:tr>
      <w:tr w:rsidR="00DD0897">
        <w:tc>
          <w:tcPr>
            <w:tcW w:w="9035" w:type="dxa"/>
            <w:gridSpan w:val="2"/>
          </w:tcPr>
          <w:p w:rsidR="00DD0897" w:rsidRDefault="00DD0897">
            <w:pPr>
              <w:pStyle w:val="ConsPlusNormal"/>
              <w:jc w:val="center"/>
              <w:outlineLvl w:val="3"/>
            </w:pPr>
            <w:r>
              <w:t>IV. 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proofErr w:type="gramStart"/>
            <w:r>
              <w:t xml:space="preserve">Заведующий структурным подразделением </w:t>
            </w:r>
            <w:hyperlink w:anchor="P943" w:history="1">
              <w:r>
                <w:rPr>
                  <w:color w:val="0000FF"/>
                </w:rPr>
                <w:t>&lt;***&gt;</w:t>
              </w:r>
            </w:hyperlink>
            <w:r>
              <w:t xml:space="preserve"> (отделом, отделением, лабораторией, кабинетом, отрядом и др.); начальник структурного подразделения (отдела, отделения, лаборатории, кабинета, отряда и др.), руководитель бюро медико-социальной экспертизы</w:t>
            </w:r>
            <w:proofErr w:type="gramEnd"/>
          </w:p>
        </w:tc>
        <w:tc>
          <w:tcPr>
            <w:tcW w:w="1871" w:type="dxa"/>
          </w:tcPr>
          <w:p w:rsidR="00DD0897" w:rsidRDefault="00DD0897">
            <w:pPr>
              <w:pStyle w:val="ConsPlusNormal"/>
              <w:jc w:val="center"/>
            </w:pPr>
            <w:r>
              <w:t>13050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t>Заведующий отделением хирургического профиля стационаров (анестезиологии-реанимации, реанимации и интенсивной терапии, патологоанатомическим, судебно-медицинской экспертизы)</w:t>
            </w:r>
          </w:p>
        </w:tc>
        <w:tc>
          <w:tcPr>
            <w:tcW w:w="1871" w:type="dxa"/>
          </w:tcPr>
          <w:p w:rsidR="00DD0897" w:rsidRDefault="00DD0897">
            <w:pPr>
              <w:pStyle w:val="ConsPlusNormal"/>
              <w:jc w:val="center"/>
            </w:pPr>
            <w:r>
              <w:t>13500</w:t>
            </w:r>
          </w:p>
        </w:tc>
      </w:tr>
    </w:tbl>
    <w:p w:rsidR="00DD0897" w:rsidRDefault="00DD0897">
      <w:pPr>
        <w:pStyle w:val="ConsPlusNormal"/>
        <w:jc w:val="both"/>
      </w:pPr>
    </w:p>
    <w:p w:rsidR="00DD0897" w:rsidRDefault="00DD0897">
      <w:pPr>
        <w:pStyle w:val="ConsPlusNormal"/>
        <w:ind w:firstLine="540"/>
        <w:jc w:val="both"/>
      </w:pPr>
      <w:r>
        <w:t>Примечание: оклад (должностной оклад) устанавливается в размере:</w:t>
      </w:r>
    </w:p>
    <w:p w:rsidR="00DD0897" w:rsidRDefault="00DD0897">
      <w:pPr>
        <w:pStyle w:val="ConsPlusNormal"/>
        <w:spacing w:before="220"/>
        <w:ind w:firstLine="540"/>
        <w:jc w:val="both"/>
      </w:pPr>
      <w:r>
        <w:t>по должности "санитар-водитель" - 7650 рублей;</w:t>
      </w:r>
    </w:p>
    <w:p w:rsidR="00DD0897" w:rsidRDefault="00DD0897">
      <w:pPr>
        <w:pStyle w:val="ConsPlusNormal"/>
        <w:spacing w:before="220"/>
        <w:ind w:firstLine="540"/>
        <w:jc w:val="both"/>
      </w:pPr>
      <w:r>
        <w:t>по должности "фельдшер-водитель" - 8550 рублей.</w:t>
      </w:r>
    </w:p>
    <w:p w:rsidR="00DD0897" w:rsidRDefault="00DD0897">
      <w:pPr>
        <w:pStyle w:val="ConsPlusNormal"/>
        <w:ind w:firstLine="540"/>
        <w:jc w:val="both"/>
      </w:pPr>
    </w:p>
    <w:p w:rsidR="00DD0897" w:rsidRDefault="00DD0897">
      <w:pPr>
        <w:pStyle w:val="ConsPlusNormal"/>
        <w:ind w:firstLine="540"/>
        <w:jc w:val="both"/>
      </w:pPr>
      <w:r>
        <w:t>--------------------------------</w:t>
      </w:r>
    </w:p>
    <w:p w:rsidR="00DD0897" w:rsidRDefault="00DD0897">
      <w:pPr>
        <w:pStyle w:val="ConsPlusNormal"/>
        <w:spacing w:before="220"/>
        <w:ind w:firstLine="540"/>
        <w:jc w:val="both"/>
      </w:pPr>
      <w:bookmarkStart w:id="21" w:name="P941"/>
      <w:bookmarkEnd w:id="21"/>
      <w:r>
        <w:t>&lt;*&gt; Кроме врачей-специалистов, отнесенных к третьему и четвертому квалификационным уровням.</w:t>
      </w:r>
    </w:p>
    <w:p w:rsidR="00DD0897" w:rsidRDefault="00DD0897">
      <w:pPr>
        <w:pStyle w:val="ConsPlusNormal"/>
        <w:spacing w:before="220"/>
        <w:ind w:firstLine="540"/>
        <w:jc w:val="both"/>
      </w:pPr>
      <w:bookmarkStart w:id="22" w:name="P942"/>
      <w:bookmarkEnd w:id="22"/>
      <w:r>
        <w:t>&lt;**&gt; Кроме врачей-специалистов, отнесенных к четвертому квалификационному уровню.</w:t>
      </w:r>
    </w:p>
    <w:p w:rsidR="00DD0897" w:rsidRDefault="00DD0897">
      <w:pPr>
        <w:pStyle w:val="ConsPlusNormal"/>
        <w:spacing w:before="220"/>
        <w:ind w:firstLine="540"/>
        <w:jc w:val="both"/>
      </w:pPr>
      <w:bookmarkStart w:id="23" w:name="P943"/>
      <w:bookmarkEnd w:id="23"/>
      <w:r>
        <w:t>&lt;***&gt; Кроме заведующих отделениями хирургического профиля стационаров.</w:t>
      </w:r>
    </w:p>
    <w:p w:rsidR="00DD0897" w:rsidRDefault="00DD0897">
      <w:pPr>
        <w:pStyle w:val="ConsPlusNormal"/>
        <w:spacing w:before="220"/>
        <w:ind w:firstLine="540"/>
        <w:jc w:val="both"/>
      </w:pPr>
      <w:r>
        <w:t xml:space="preserve">Оклады (должностные оклады) медицинских и фармацевтических работников учреждений здравоохранения устанавливаются на основе отнесения занимаемых ими должностей к профессиональным квалификационным </w:t>
      </w:r>
      <w:hyperlink r:id="rId77" w:history="1">
        <w:r>
          <w:rPr>
            <w:color w:val="0000FF"/>
          </w:rPr>
          <w:t>группам</w:t>
        </w:r>
      </w:hyperlink>
      <w:r>
        <w:t xml:space="preserve"> должностей, утвержденным приказом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hyperlink r:id="rId78" w:history="1">
              <w:r>
                <w:rPr>
                  <w:color w:val="0000FF"/>
                </w:rPr>
                <w:t>Постановлением</w:t>
              </w:r>
            </w:hyperlink>
            <w:r>
              <w:rPr>
                <w:color w:val="392C69"/>
              </w:rPr>
              <w:t xml:space="preserve"> Коллегии Администрации Кемеровской области от 01.06.2018 N 192 в приложение N 4 внесены изменения, действие которых </w:t>
            </w:r>
            <w:hyperlink r:id="rId79" w:history="1">
              <w:r>
                <w:rPr>
                  <w:color w:val="0000FF"/>
                </w:rPr>
                <w:t>распространяется</w:t>
              </w:r>
            </w:hyperlink>
            <w:r>
              <w:rPr>
                <w:color w:val="392C69"/>
              </w:rPr>
              <w:t xml:space="preserve"> на правоотношения, возникшие с 1 марта 2018 года.</w:t>
            </w:r>
          </w:p>
        </w:tc>
      </w:tr>
    </w:tbl>
    <w:p w:rsidR="00DD0897" w:rsidRDefault="00DD0897">
      <w:pPr>
        <w:pStyle w:val="ConsPlusNormal"/>
        <w:spacing w:before="280"/>
        <w:jc w:val="right"/>
        <w:outlineLvl w:val="1"/>
      </w:pPr>
      <w:r>
        <w:lastRenderedPageBreak/>
        <w:t>Приложение N 4</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24" w:name="P960"/>
      <w:bookmarkEnd w:id="24"/>
      <w:r>
        <w:t>ОКЛАДЫ</w:t>
      </w:r>
    </w:p>
    <w:p w:rsidR="00DD0897" w:rsidRDefault="00DD0897">
      <w:pPr>
        <w:pStyle w:val="ConsPlusNormal"/>
        <w:jc w:val="center"/>
      </w:pPr>
      <w:r>
        <w:t>(ДОЛЖНОСТНЫЕ ОКЛАДЫ) РУКОВОДИТЕЛЕЙ, СПЕЦИАЛИСТОВ И СЛУЖАЩИХ</w:t>
      </w:r>
    </w:p>
    <w:p w:rsidR="00DD0897" w:rsidRDefault="00DD0897">
      <w:pPr>
        <w:pStyle w:val="ConsPlusNormal"/>
        <w:jc w:val="center"/>
      </w:pPr>
      <w:r>
        <w:t>В СФЕРЕ ЗДРАВООХРАНЕНИЯ И ПРЕДОСТАВЛЕНИЯ СОЦИАЛЬНЫХ УСЛУГ</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 xml:space="preserve">(в ред. </w:t>
            </w:r>
            <w:hyperlink r:id="rId80"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01.06.2018 N 192)</w:t>
            </w:r>
          </w:p>
        </w:tc>
      </w:tr>
    </w:tbl>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64"/>
        <w:gridCol w:w="1871"/>
      </w:tblGrid>
      <w:tr w:rsidR="00DD0897">
        <w:tc>
          <w:tcPr>
            <w:tcW w:w="7164" w:type="dxa"/>
          </w:tcPr>
          <w:p w:rsidR="00DD0897" w:rsidRDefault="00DD0897">
            <w:pPr>
              <w:pStyle w:val="ConsPlusNormal"/>
              <w:jc w:val="center"/>
            </w:pPr>
            <w:r>
              <w:t>Наименование должности</w:t>
            </w:r>
          </w:p>
        </w:tc>
        <w:tc>
          <w:tcPr>
            <w:tcW w:w="1871" w:type="dxa"/>
          </w:tcPr>
          <w:p w:rsidR="00DD0897" w:rsidRDefault="00DD0897">
            <w:pPr>
              <w:pStyle w:val="ConsPlusNormal"/>
              <w:jc w:val="center"/>
            </w:pPr>
            <w:r>
              <w:t>Оклад (должностной оклад), рублей</w:t>
            </w:r>
          </w:p>
        </w:tc>
      </w:tr>
      <w:tr w:rsidR="00DD0897">
        <w:tc>
          <w:tcPr>
            <w:tcW w:w="9035" w:type="dxa"/>
            <w:gridSpan w:val="2"/>
          </w:tcPr>
          <w:p w:rsidR="00DD0897" w:rsidRDefault="00DD0897">
            <w:pPr>
              <w:pStyle w:val="ConsPlusNormal"/>
              <w:jc w:val="center"/>
              <w:outlineLvl w:val="2"/>
            </w:pPr>
            <w:r>
              <w:t>Профессиональные квалификационные группы должностей работников, занятых в сфере здравоохранения и предоставления социальных услуг</w:t>
            </w:r>
          </w:p>
        </w:tc>
      </w:tr>
      <w:tr w:rsidR="00DD0897">
        <w:tc>
          <w:tcPr>
            <w:tcW w:w="9035" w:type="dxa"/>
            <w:gridSpan w:val="2"/>
          </w:tcPr>
          <w:p w:rsidR="00DD0897" w:rsidRDefault="00DD0897">
            <w:pPr>
              <w:pStyle w:val="ConsPlusNormal"/>
              <w:jc w:val="center"/>
              <w:outlineLvl w:val="3"/>
            </w:pPr>
            <w:r>
              <w:t>I. Профессиональная квалификационная группа "Должности специалистов второго уровня, осуществляющих предоставление социальных услуг"</w:t>
            </w:r>
          </w:p>
        </w:tc>
      </w:tr>
      <w:tr w:rsidR="00DD0897">
        <w:tc>
          <w:tcPr>
            <w:tcW w:w="7164" w:type="dxa"/>
          </w:tcPr>
          <w:p w:rsidR="00DD0897" w:rsidRDefault="00DD0897">
            <w:pPr>
              <w:pStyle w:val="ConsPlusNormal"/>
            </w:pPr>
            <w:r>
              <w:t>Социальный работник</w:t>
            </w:r>
          </w:p>
        </w:tc>
        <w:tc>
          <w:tcPr>
            <w:tcW w:w="1871" w:type="dxa"/>
          </w:tcPr>
          <w:p w:rsidR="00DD0897" w:rsidRDefault="00DD0897">
            <w:pPr>
              <w:pStyle w:val="ConsPlusNormal"/>
              <w:jc w:val="center"/>
            </w:pPr>
            <w:r>
              <w:t>6000</w:t>
            </w:r>
          </w:p>
        </w:tc>
      </w:tr>
      <w:tr w:rsidR="00DD0897">
        <w:tc>
          <w:tcPr>
            <w:tcW w:w="9035" w:type="dxa"/>
            <w:gridSpan w:val="2"/>
          </w:tcPr>
          <w:p w:rsidR="00DD0897" w:rsidRDefault="00DD0897">
            <w:pPr>
              <w:pStyle w:val="ConsPlusNormal"/>
              <w:jc w:val="center"/>
              <w:outlineLvl w:val="3"/>
            </w:pPr>
            <w:r>
              <w:t>II. 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pPr>
            <w:r>
              <w:t>Специалист по социальной работе, инструктор-методист по лечебной физкультуре</w:t>
            </w:r>
          </w:p>
        </w:tc>
        <w:tc>
          <w:tcPr>
            <w:tcW w:w="1871" w:type="dxa"/>
          </w:tcPr>
          <w:p w:rsidR="00DD0897" w:rsidRDefault="00DD0897">
            <w:pPr>
              <w:pStyle w:val="ConsPlusNormal"/>
              <w:jc w:val="center"/>
            </w:pPr>
            <w:r>
              <w:t>8550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proofErr w:type="gramStart"/>
            <w:r>
              <w:t>Биолог, зоолог, медицинский психолог, медицинский физик, химик-эксперт медицинской организации, энтомолог, эксперт-физик по контролю за источниками ионизирующих излучений, судебный эксперт (эксперт-биохимик, эксперт-генетик, эксперт-химик), эмбриолог</w:t>
            </w:r>
            <w:proofErr w:type="gramEnd"/>
          </w:p>
        </w:tc>
        <w:tc>
          <w:tcPr>
            <w:tcW w:w="1871" w:type="dxa"/>
          </w:tcPr>
          <w:p w:rsidR="00DD0897" w:rsidRDefault="00DD0897">
            <w:pPr>
              <w:pStyle w:val="ConsPlusNormal"/>
              <w:jc w:val="center"/>
            </w:pPr>
            <w:r>
              <w:t>9300</w:t>
            </w:r>
          </w:p>
        </w:tc>
      </w:tr>
    </w:tbl>
    <w:p w:rsidR="00DD0897" w:rsidRDefault="00DD0897">
      <w:pPr>
        <w:pStyle w:val="ConsPlusNormal"/>
        <w:jc w:val="both"/>
      </w:pPr>
    </w:p>
    <w:p w:rsidR="00DD0897" w:rsidRDefault="00DD0897">
      <w:pPr>
        <w:pStyle w:val="ConsPlusNormal"/>
        <w:ind w:firstLine="540"/>
        <w:jc w:val="both"/>
      </w:pPr>
      <w:proofErr w:type="gramStart"/>
      <w:r>
        <w:t xml:space="preserve">Примечание: оклады (должностные оклады) работников, занятых в сфере здравоохранения и социальных услуг, устанавливаются на основе отнесения занимаемых ими должностей к профессиональным квалификационным </w:t>
      </w:r>
      <w:hyperlink r:id="rId81" w:history="1">
        <w:r>
          <w:rPr>
            <w:color w:val="0000FF"/>
          </w:rPr>
          <w:t>группам</w:t>
        </w:r>
      </w:hyperlink>
      <w:r>
        <w:t xml:space="preserve"> должностей, утвержденным приказом Министерства здравоохранения и социального развития Российской Федерации от 31.03.2008 N 149н "Об утверждении профессиональных квалификационных групп должностей работников, занятых в сфере здравоохранения и социальных услуг".</w:t>
      </w:r>
      <w:proofErr w:type="gramEnd"/>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hyperlink r:id="rId82" w:history="1">
              <w:r>
                <w:rPr>
                  <w:color w:val="0000FF"/>
                </w:rPr>
                <w:t>Постановлением</w:t>
              </w:r>
            </w:hyperlink>
            <w:r>
              <w:rPr>
                <w:color w:val="392C69"/>
              </w:rPr>
              <w:t xml:space="preserve"> Коллегии Администрации Кемеровской области от 01.06.2018 N 192 в приложение N 5 внесены изменения, действие которых </w:t>
            </w:r>
            <w:hyperlink r:id="rId83" w:history="1">
              <w:r>
                <w:rPr>
                  <w:color w:val="0000FF"/>
                </w:rPr>
                <w:t>распространяется</w:t>
              </w:r>
            </w:hyperlink>
            <w:r>
              <w:rPr>
                <w:color w:val="392C69"/>
              </w:rPr>
              <w:t xml:space="preserve"> на правоотношения, возникшие с 1 марта 2018 года.</w:t>
            </w:r>
          </w:p>
        </w:tc>
      </w:tr>
    </w:tbl>
    <w:p w:rsidR="00DD0897" w:rsidRDefault="00DD0897">
      <w:pPr>
        <w:pStyle w:val="ConsPlusNormal"/>
        <w:spacing w:before="280"/>
        <w:jc w:val="right"/>
        <w:outlineLvl w:val="1"/>
      </w:pPr>
      <w:r>
        <w:t>Приложение N 5</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25" w:name="P997"/>
      <w:bookmarkEnd w:id="25"/>
      <w:r>
        <w:t>ОКЛАДЫ</w:t>
      </w:r>
    </w:p>
    <w:p w:rsidR="00DD0897" w:rsidRDefault="00DD0897">
      <w:pPr>
        <w:pStyle w:val="ConsPlusNormal"/>
        <w:jc w:val="center"/>
      </w:pPr>
      <w:r>
        <w:t>(ДОЛЖНОСТНЫЕ ОКЛАДЫ) ОБЩЕОТРАСЛЕВЫХ ДОЛЖНОСТЕЙ</w:t>
      </w:r>
    </w:p>
    <w:p w:rsidR="00DD0897" w:rsidRDefault="00DD0897">
      <w:pPr>
        <w:pStyle w:val="ConsPlusNormal"/>
        <w:jc w:val="center"/>
      </w:pPr>
      <w:r>
        <w:t>РУКОВОДИТЕЛЕЙ, СПЕЦИАЛИСТОВ И СЛУЖАЩИХ</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 xml:space="preserve">(в ред. </w:t>
            </w:r>
            <w:hyperlink r:id="rId84"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01.06.2018 N 192)</w:t>
            </w:r>
          </w:p>
        </w:tc>
      </w:tr>
    </w:tbl>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64"/>
        <w:gridCol w:w="1871"/>
      </w:tblGrid>
      <w:tr w:rsidR="00DD0897">
        <w:tc>
          <w:tcPr>
            <w:tcW w:w="7164" w:type="dxa"/>
          </w:tcPr>
          <w:p w:rsidR="00DD0897" w:rsidRDefault="00DD0897">
            <w:pPr>
              <w:pStyle w:val="ConsPlusNormal"/>
              <w:jc w:val="center"/>
            </w:pPr>
            <w:r>
              <w:t>Наименование должности</w:t>
            </w:r>
          </w:p>
        </w:tc>
        <w:tc>
          <w:tcPr>
            <w:tcW w:w="1871" w:type="dxa"/>
          </w:tcPr>
          <w:p w:rsidR="00DD0897" w:rsidRDefault="00DD0897">
            <w:pPr>
              <w:pStyle w:val="ConsPlusNormal"/>
              <w:jc w:val="center"/>
            </w:pPr>
            <w:r>
              <w:t>Оклад (должностной оклад), рублей</w:t>
            </w:r>
          </w:p>
        </w:tc>
      </w:tr>
      <w:tr w:rsidR="00DD0897">
        <w:tc>
          <w:tcPr>
            <w:tcW w:w="7164" w:type="dxa"/>
          </w:tcPr>
          <w:p w:rsidR="00DD0897" w:rsidRDefault="00DD0897">
            <w:pPr>
              <w:pStyle w:val="ConsPlusNormal"/>
              <w:jc w:val="center"/>
            </w:pPr>
            <w:r>
              <w:t>1</w:t>
            </w:r>
          </w:p>
        </w:tc>
        <w:tc>
          <w:tcPr>
            <w:tcW w:w="1871" w:type="dxa"/>
          </w:tcPr>
          <w:p w:rsidR="00DD0897" w:rsidRDefault="00DD0897">
            <w:pPr>
              <w:pStyle w:val="ConsPlusNormal"/>
              <w:jc w:val="center"/>
            </w:pPr>
            <w:r>
              <w:t>2</w:t>
            </w:r>
          </w:p>
        </w:tc>
      </w:tr>
      <w:tr w:rsidR="00DD0897">
        <w:tc>
          <w:tcPr>
            <w:tcW w:w="9035" w:type="dxa"/>
            <w:gridSpan w:val="2"/>
          </w:tcPr>
          <w:p w:rsidR="00DD0897" w:rsidRDefault="00DD0897">
            <w:pPr>
              <w:pStyle w:val="ConsPlusNormal"/>
              <w:jc w:val="center"/>
              <w:outlineLvl w:val="2"/>
            </w:pPr>
            <w:r>
              <w:t>Профессиональные квалификационные группы общеотраслевых должностей руководителей, специалистов и служащих</w:t>
            </w:r>
          </w:p>
        </w:tc>
      </w:tr>
      <w:tr w:rsidR="00DD0897">
        <w:tc>
          <w:tcPr>
            <w:tcW w:w="9035" w:type="dxa"/>
            <w:gridSpan w:val="2"/>
          </w:tcPr>
          <w:p w:rsidR="00DD0897" w:rsidRDefault="00DD0897">
            <w:pPr>
              <w:pStyle w:val="ConsPlusNormal"/>
              <w:jc w:val="center"/>
              <w:outlineLvl w:val="3"/>
            </w:pPr>
            <w:r>
              <w:t>Общеотраслевые должности служащих первого уровня</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proofErr w:type="gramStart"/>
            <w:r>
              <w:t>Агент, агент по закупкам, агент по снабжению, агент рекламный, архивариус, дежурный (по выдаче справок, залу, этажу гостиницы, комнате отдыха водителей автомобилей, общежитию и др.); дежурный бюро пропусков, делопроизводитель, калькулятор, кассир, кодификатор, комендант, копировщик, машинистка, нарядчик, оператор по диспетчерскому обслуживанию лифтов, секретарь, секретарь-машинистка, секретарь-стенографистка, статистик, стенографистка, счетовод, табельщик, таксировщик, учетчик, хронометражист, экспедитор, экспедитор по перевозке грузов</w:t>
            </w:r>
            <w:proofErr w:type="gramEnd"/>
          </w:p>
        </w:tc>
        <w:tc>
          <w:tcPr>
            <w:tcW w:w="1871" w:type="dxa"/>
          </w:tcPr>
          <w:p w:rsidR="00DD0897" w:rsidRDefault="00DD0897">
            <w:pPr>
              <w:pStyle w:val="ConsPlusNormal"/>
              <w:jc w:val="center"/>
            </w:pPr>
            <w:r>
              <w:t>4950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871" w:type="dxa"/>
          </w:tcPr>
          <w:p w:rsidR="00DD0897" w:rsidRDefault="00DD0897">
            <w:pPr>
              <w:pStyle w:val="ConsPlusNormal"/>
              <w:jc w:val="center"/>
            </w:pPr>
            <w:r>
              <w:t>5550</w:t>
            </w:r>
          </w:p>
        </w:tc>
      </w:tr>
      <w:tr w:rsidR="00DD0897">
        <w:tc>
          <w:tcPr>
            <w:tcW w:w="9035" w:type="dxa"/>
            <w:gridSpan w:val="2"/>
          </w:tcPr>
          <w:p w:rsidR="00DD0897" w:rsidRDefault="00DD0897">
            <w:pPr>
              <w:pStyle w:val="ConsPlusNormal"/>
              <w:jc w:val="center"/>
              <w:outlineLvl w:val="3"/>
            </w:pPr>
            <w:r>
              <w:t>Общеотраслевые должности служащих второго уровня</w:t>
            </w:r>
          </w:p>
        </w:tc>
      </w:tr>
      <w:tr w:rsidR="00DD0897">
        <w:tc>
          <w:tcPr>
            <w:tcW w:w="9035" w:type="dxa"/>
            <w:gridSpan w:val="2"/>
          </w:tcPr>
          <w:p w:rsidR="00DD0897" w:rsidRDefault="00DD0897">
            <w:pPr>
              <w:pStyle w:val="ConsPlusNormal"/>
              <w:jc w:val="center"/>
              <w:outlineLvl w:val="4"/>
            </w:pPr>
            <w:r>
              <w:lastRenderedPageBreak/>
              <w:t>Первый квалификационный уровень</w:t>
            </w:r>
          </w:p>
        </w:tc>
      </w:tr>
      <w:tr w:rsidR="00DD0897">
        <w:tc>
          <w:tcPr>
            <w:tcW w:w="7164" w:type="dxa"/>
          </w:tcPr>
          <w:p w:rsidR="00DD0897" w:rsidRDefault="00DD0897">
            <w:pPr>
              <w:pStyle w:val="ConsPlusNormal"/>
              <w:jc w:val="both"/>
            </w:pPr>
            <w:proofErr w:type="gramStart"/>
            <w:r>
              <w:t>Администратор, диспетчер, инспектор по кадрам, инспектор по контролю за исполнением поручений, консультант по налогам и сборам, лаборант, оператор диспетчерской движения и погрузочно-разгрузочных работ, оператор диспетчерской службы, секретарь руководителя, специалист адресно-справочной работы, техник, техник вычислительного (информационно-вычислительного) центра (техник ВЦ [ИВЦ]),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w:t>
            </w:r>
            <w:proofErr w:type="gramEnd"/>
            <w:r>
              <w:t xml:space="preserve"> </w:t>
            </w:r>
            <w:proofErr w:type="gramStart"/>
            <w:r>
              <w:t>и испытаниям, техник по планированию, техник по стандартизации, техник по труду, техник-программист, техник-технолог, товаровед, художник</w:t>
            </w:r>
            <w:proofErr w:type="gramEnd"/>
          </w:p>
        </w:tc>
        <w:tc>
          <w:tcPr>
            <w:tcW w:w="1871" w:type="dxa"/>
          </w:tcPr>
          <w:p w:rsidR="00DD0897" w:rsidRDefault="00DD0897">
            <w:pPr>
              <w:pStyle w:val="ConsPlusNormal"/>
              <w:jc w:val="center"/>
            </w:pPr>
            <w:r>
              <w:t>6000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t>Заведующий архивом, заведующий бюро пропусков, заведующий камерой хранения, заведующий канцелярией, заведующий копировально-множительным бюро, заведующая машинописным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p w:rsidR="00DD0897" w:rsidRDefault="00DD0897">
            <w:pPr>
              <w:pStyle w:val="ConsPlusNormal"/>
              <w:jc w:val="both"/>
            </w:pPr>
            <w:r>
              <w:t>Должности служащих первого квалификационного уровня, по которым устанавливается производное должностное наименование "старший".</w:t>
            </w:r>
          </w:p>
          <w:p w:rsidR="00DD0897" w:rsidRDefault="00DD0897">
            <w:pPr>
              <w:pStyle w:val="ConsPlusNormal"/>
              <w:jc w:val="both"/>
            </w:pPr>
            <w:r>
              <w:t xml:space="preserve">Должности служащих первого квалификационного уровня, по которым устанавливается II </w:t>
            </w:r>
            <w:proofErr w:type="spellStart"/>
            <w:r>
              <w:t>внутридолжностная</w:t>
            </w:r>
            <w:proofErr w:type="spellEnd"/>
            <w:r>
              <w:t xml:space="preserve"> категория</w:t>
            </w:r>
          </w:p>
        </w:tc>
        <w:tc>
          <w:tcPr>
            <w:tcW w:w="1871" w:type="dxa"/>
          </w:tcPr>
          <w:p w:rsidR="00DD0897" w:rsidRDefault="00DD0897">
            <w:pPr>
              <w:pStyle w:val="ConsPlusNormal"/>
              <w:jc w:val="center"/>
            </w:pPr>
            <w:r>
              <w:t>6450</w:t>
            </w:r>
          </w:p>
        </w:tc>
      </w:tr>
      <w:tr w:rsidR="00DD0897">
        <w:tc>
          <w:tcPr>
            <w:tcW w:w="9035" w:type="dxa"/>
            <w:gridSpan w:val="2"/>
          </w:tcPr>
          <w:p w:rsidR="00DD0897" w:rsidRDefault="00DD0897">
            <w:pPr>
              <w:pStyle w:val="ConsPlusNormal"/>
              <w:jc w:val="center"/>
              <w:outlineLvl w:val="4"/>
            </w:pPr>
            <w:r>
              <w:t>Третий квалификационный уровень</w:t>
            </w:r>
          </w:p>
        </w:tc>
      </w:tr>
      <w:tr w:rsidR="00DD0897">
        <w:tc>
          <w:tcPr>
            <w:tcW w:w="7164" w:type="dxa"/>
          </w:tcPr>
          <w:p w:rsidR="00DD0897" w:rsidRDefault="00DD0897">
            <w:pPr>
              <w:pStyle w:val="ConsPlusNormal"/>
              <w:jc w:val="both"/>
            </w:pPr>
            <w:proofErr w:type="gramStart"/>
            <w:r>
              <w:t>Заведующий общежитием, заведующий производством (шеф-повар), заведующий столовой, заведующий прачечной, начальник хозяйственного отдела, производитель работ (прораб), включая старшего.</w:t>
            </w:r>
            <w:proofErr w:type="gramEnd"/>
          </w:p>
          <w:p w:rsidR="00DD0897" w:rsidRDefault="00DD0897">
            <w:pPr>
              <w:pStyle w:val="ConsPlusNormal"/>
              <w:jc w:val="both"/>
            </w:pPr>
            <w:r>
              <w:t xml:space="preserve">Должности служащих первого квалификационного уровня, по которым устанавливается I </w:t>
            </w:r>
            <w:proofErr w:type="spellStart"/>
            <w:r>
              <w:t>внутридолжностная</w:t>
            </w:r>
            <w:proofErr w:type="spellEnd"/>
            <w:r>
              <w:t xml:space="preserve"> категория</w:t>
            </w:r>
          </w:p>
        </w:tc>
        <w:tc>
          <w:tcPr>
            <w:tcW w:w="1871" w:type="dxa"/>
          </w:tcPr>
          <w:p w:rsidR="00DD0897" w:rsidRDefault="00DD0897">
            <w:pPr>
              <w:pStyle w:val="ConsPlusNormal"/>
              <w:jc w:val="center"/>
            </w:pPr>
            <w:r>
              <w:t>8700</w:t>
            </w:r>
          </w:p>
        </w:tc>
      </w:tr>
      <w:tr w:rsidR="00DD0897">
        <w:tc>
          <w:tcPr>
            <w:tcW w:w="9035" w:type="dxa"/>
            <w:gridSpan w:val="2"/>
          </w:tcPr>
          <w:p w:rsidR="00DD0897" w:rsidRDefault="00DD0897">
            <w:pPr>
              <w:pStyle w:val="ConsPlusNormal"/>
              <w:jc w:val="center"/>
              <w:outlineLvl w:val="4"/>
            </w:pPr>
            <w:r>
              <w:t>Четвертый квалификационный уровень</w:t>
            </w:r>
          </w:p>
        </w:tc>
      </w:tr>
      <w:tr w:rsidR="00DD0897">
        <w:tc>
          <w:tcPr>
            <w:tcW w:w="7164" w:type="dxa"/>
          </w:tcPr>
          <w:p w:rsidR="00DD0897" w:rsidRDefault="00DD0897">
            <w:pPr>
              <w:pStyle w:val="ConsPlusNormal"/>
              <w:jc w:val="both"/>
            </w:pPr>
            <w:proofErr w:type="gramStart"/>
            <w:r>
              <w:t>Заведующий виварием, мастер контрольный (участка, цеха), мастер участка (включая старшего), механик, начальник автоколонны.</w:t>
            </w:r>
            <w:proofErr w:type="gramEnd"/>
          </w:p>
          <w:p w:rsidR="00DD0897" w:rsidRDefault="00DD0897">
            <w:pPr>
              <w:pStyle w:val="ConsPlusNormal"/>
              <w:jc w:val="both"/>
            </w:pPr>
            <w:r>
              <w:t>Должности служащих первого квалификационного уровня, по которым устанавливается производное должностное наименование "ведущий"</w:t>
            </w:r>
          </w:p>
        </w:tc>
        <w:tc>
          <w:tcPr>
            <w:tcW w:w="1871" w:type="dxa"/>
          </w:tcPr>
          <w:p w:rsidR="00DD0897" w:rsidRDefault="00DD0897">
            <w:pPr>
              <w:pStyle w:val="ConsPlusNormal"/>
              <w:jc w:val="center"/>
            </w:pPr>
            <w:r>
              <w:t>8850</w:t>
            </w:r>
          </w:p>
        </w:tc>
      </w:tr>
      <w:tr w:rsidR="00DD0897">
        <w:tc>
          <w:tcPr>
            <w:tcW w:w="9035" w:type="dxa"/>
            <w:gridSpan w:val="2"/>
          </w:tcPr>
          <w:p w:rsidR="00DD0897" w:rsidRDefault="00DD0897">
            <w:pPr>
              <w:pStyle w:val="ConsPlusNormal"/>
              <w:jc w:val="center"/>
              <w:outlineLvl w:val="4"/>
            </w:pPr>
            <w:r>
              <w:t>Пятый квалификационный уровень</w:t>
            </w:r>
          </w:p>
        </w:tc>
      </w:tr>
      <w:tr w:rsidR="00DD0897">
        <w:tc>
          <w:tcPr>
            <w:tcW w:w="7164" w:type="dxa"/>
          </w:tcPr>
          <w:p w:rsidR="00DD0897" w:rsidRDefault="00DD0897">
            <w:pPr>
              <w:pStyle w:val="ConsPlusNormal"/>
              <w:jc w:val="both"/>
            </w:pPr>
            <w:proofErr w:type="gramStart"/>
            <w: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871" w:type="dxa"/>
          </w:tcPr>
          <w:p w:rsidR="00DD0897" w:rsidRDefault="00DD0897">
            <w:pPr>
              <w:pStyle w:val="ConsPlusNormal"/>
              <w:jc w:val="center"/>
            </w:pPr>
            <w:r>
              <w:t>9000</w:t>
            </w:r>
          </w:p>
        </w:tc>
      </w:tr>
      <w:tr w:rsidR="00DD0897">
        <w:tc>
          <w:tcPr>
            <w:tcW w:w="9035" w:type="dxa"/>
            <w:gridSpan w:val="2"/>
          </w:tcPr>
          <w:p w:rsidR="00DD0897" w:rsidRDefault="00DD0897">
            <w:pPr>
              <w:pStyle w:val="ConsPlusNormal"/>
              <w:jc w:val="center"/>
              <w:outlineLvl w:val="3"/>
            </w:pPr>
            <w:r>
              <w:t>Общеотраслевые должности служащих третьего уровня</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vMerge w:val="restart"/>
          </w:tcPr>
          <w:p w:rsidR="00DD0897" w:rsidRDefault="00DD0897">
            <w:pPr>
              <w:pStyle w:val="ConsPlusNormal"/>
              <w:jc w:val="both"/>
            </w:pPr>
            <w:proofErr w:type="gramStart"/>
            <w:r>
              <w:t xml:space="preserve">Аналитик, аудитор, бухгалтер, бухгалтер-ревизор, </w:t>
            </w:r>
            <w:proofErr w:type="spellStart"/>
            <w:r>
              <w:t>документовед</w:t>
            </w:r>
            <w:proofErr w:type="spellEnd"/>
            <w: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w:t>
            </w:r>
            <w:r>
              <w:lastRenderedPageBreak/>
              <w:t>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w:t>
            </w:r>
            <w:proofErr w:type="gramEnd"/>
            <w:r>
              <w:t xml:space="preserve"> </w:t>
            </w:r>
            <w:proofErr w:type="gramStart"/>
            <w:r>
              <w:t xml:space="preserve">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w:t>
            </w:r>
            <w:proofErr w:type="spellStart"/>
            <w:r>
              <w:t>инженер-электроник</w:t>
            </w:r>
            <w:proofErr w:type="spellEnd"/>
            <w:r>
              <w:t xml:space="preserve"> (электроник), инженер-энергетик (энергетик), инженер по радиационной безопасности, математик, менеджер, менеджер по персоналу, менеджер по рекламе, менеджер по</w:t>
            </w:r>
            <w:proofErr w:type="gramEnd"/>
            <w:r>
              <w:t xml:space="preserve"> связям с общественностью, психолог, редактор, социолог, специалист по защите информации, специалист по кадрам, специалист по маркетингу, специалист по охране труда, специалист по связям с общественностью,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юрисконсульт</w:t>
            </w:r>
          </w:p>
        </w:tc>
        <w:tc>
          <w:tcPr>
            <w:tcW w:w="1871" w:type="dxa"/>
          </w:tcPr>
          <w:p w:rsidR="00DD0897" w:rsidRDefault="00DD0897">
            <w:pPr>
              <w:pStyle w:val="ConsPlusNormal"/>
              <w:jc w:val="center"/>
            </w:pPr>
            <w:r>
              <w:lastRenderedPageBreak/>
              <w:t>9150</w:t>
            </w:r>
          </w:p>
        </w:tc>
      </w:tr>
      <w:tr w:rsidR="00DD0897">
        <w:tc>
          <w:tcPr>
            <w:tcW w:w="7164" w:type="dxa"/>
            <w:vMerge/>
          </w:tcPr>
          <w:p w:rsidR="00DD0897" w:rsidRDefault="00DD0897"/>
        </w:tc>
        <w:tc>
          <w:tcPr>
            <w:tcW w:w="1871" w:type="dxa"/>
          </w:tcPr>
          <w:p w:rsidR="00DD0897" w:rsidRDefault="00DD0897">
            <w:pPr>
              <w:pStyle w:val="ConsPlusNormal"/>
            </w:pPr>
          </w:p>
        </w:tc>
      </w:tr>
      <w:tr w:rsidR="00DD0897">
        <w:tc>
          <w:tcPr>
            <w:tcW w:w="9035" w:type="dxa"/>
            <w:gridSpan w:val="2"/>
          </w:tcPr>
          <w:p w:rsidR="00DD0897" w:rsidRDefault="00DD0897">
            <w:pPr>
              <w:pStyle w:val="ConsPlusNormal"/>
              <w:jc w:val="center"/>
              <w:outlineLvl w:val="4"/>
            </w:pPr>
            <w:r>
              <w:lastRenderedPageBreak/>
              <w:t>Второй квалификационный уровень</w:t>
            </w:r>
          </w:p>
        </w:tc>
      </w:tr>
      <w:tr w:rsidR="00DD0897">
        <w:tc>
          <w:tcPr>
            <w:tcW w:w="7164" w:type="dxa"/>
          </w:tcPr>
          <w:p w:rsidR="00DD0897" w:rsidRDefault="00DD0897">
            <w:pPr>
              <w:pStyle w:val="ConsPlusNormal"/>
              <w:jc w:val="both"/>
            </w:pPr>
            <w:r>
              <w:t xml:space="preserve">Должности служащих первого квалификационного уровня, по которым устанавливается II </w:t>
            </w:r>
            <w:proofErr w:type="spellStart"/>
            <w:r>
              <w:t>внутридолжностная</w:t>
            </w:r>
            <w:proofErr w:type="spellEnd"/>
            <w:r>
              <w:t xml:space="preserve"> категория</w:t>
            </w:r>
          </w:p>
        </w:tc>
        <w:tc>
          <w:tcPr>
            <w:tcW w:w="1871" w:type="dxa"/>
          </w:tcPr>
          <w:p w:rsidR="00DD0897" w:rsidRDefault="00DD0897">
            <w:pPr>
              <w:pStyle w:val="ConsPlusNormal"/>
              <w:jc w:val="center"/>
            </w:pPr>
            <w:r>
              <w:t>9300</w:t>
            </w:r>
          </w:p>
        </w:tc>
      </w:tr>
      <w:tr w:rsidR="00DD0897">
        <w:tc>
          <w:tcPr>
            <w:tcW w:w="9035" w:type="dxa"/>
            <w:gridSpan w:val="2"/>
          </w:tcPr>
          <w:p w:rsidR="00DD0897" w:rsidRDefault="00DD0897">
            <w:pPr>
              <w:pStyle w:val="ConsPlusNormal"/>
              <w:jc w:val="center"/>
              <w:outlineLvl w:val="4"/>
            </w:pPr>
            <w:r>
              <w:t>Третий квалификационный уровень</w:t>
            </w:r>
          </w:p>
        </w:tc>
      </w:tr>
      <w:tr w:rsidR="00DD0897">
        <w:tc>
          <w:tcPr>
            <w:tcW w:w="7164" w:type="dxa"/>
          </w:tcPr>
          <w:p w:rsidR="00DD0897" w:rsidRDefault="00DD0897">
            <w:pPr>
              <w:pStyle w:val="ConsPlusNormal"/>
              <w:jc w:val="both"/>
            </w:pPr>
            <w:r>
              <w:t xml:space="preserve">Должности служащих первого квалификационного уровня, по которым устанавливается I </w:t>
            </w:r>
            <w:proofErr w:type="spellStart"/>
            <w:r>
              <w:t>внутридолжностная</w:t>
            </w:r>
            <w:proofErr w:type="spellEnd"/>
            <w:r>
              <w:t xml:space="preserve"> категория</w:t>
            </w:r>
          </w:p>
        </w:tc>
        <w:tc>
          <w:tcPr>
            <w:tcW w:w="1871" w:type="dxa"/>
          </w:tcPr>
          <w:p w:rsidR="00DD0897" w:rsidRDefault="00DD0897">
            <w:pPr>
              <w:pStyle w:val="ConsPlusNormal"/>
              <w:jc w:val="center"/>
            </w:pPr>
            <w:r>
              <w:t>9600</w:t>
            </w:r>
          </w:p>
        </w:tc>
      </w:tr>
      <w:tr w:rsidR="00DD0897">
        <w:tc>
          <w:tcPr>
            <w:tcW w:w="9035" w:type="dxa"/>
            <w:gridSpan w:val="2"/>
          </w:tcPr>
          <w:p w:rsidR="00DD0897" w:rsidRDefault="00DD0897">
            <w:pPr>
              <w:pStyle w:val="ConsPlusNormal"/>
              <w:jc w:val="center"/>
              <w:outlineLvl w:val="4"/>
            </w:pPr>
            <w:r>
              <w:t>Четвертый квалификационный уровень</w:t>
            </w:r>
          </w:p>
        </w:tc>
      </w:tr>
      <w:tr w:rsidR="00DD0897">
        <w:tc>
          <w:tcPr>
            <w:tcW w:w="7164" w:type="dxa"/>
          </w:tcPr>
          <w:p w:rsidR="00DD0897" w:rsidRDefault="00DD0897">
            <w:pPr>
              <w:pStyle w:val="ConsPlusNormal"/>
              <w:jc w:val="both"/>
            </w:pPr>
            <w:r>
              <w:t>Должности служащих первого квалификационного уровня, по которым устанавливается производное должностное наименование "ведущий"</w:t>
            </w:r>
          </w:p>
        </w:tc>
        <w:tc>
          <w:tcPr>
            <w:tcW w:w="1871" w:type="dxa"/>
          </w:tcPr>
          <w:p w:rsidR="00DD0897" w:rsidRDefault="00DD0897">
            <w:pPr>
              <w:pStyle w:val="ConsPlusNormal"/>
              <w:jc w:val="center"/>
            </w:pPr>
            <w:r>
              <w:t>9900</w:t>
            </w:r>
          </w:p>
        </w:tc>
      </w:tr>
      <w:tr w:rsidR="00DD0897">
        <w:tc>
          <w:tcPr>
            <w:tcW w:w="9035" w:type="dxa"/>
            <w:gridSpan w:val="2"/>
          </w:tcPr>
          <w:p w:rsidR="00DD0897" w:rsidRDefault="00DD0897">
            <w:pPr>
              <w:pStyle w:val="ConsPlusNormal"/>
              <w:jc w:val="center"/>
              <w:outlineLvl w:val="4"/>
            </w:pPr>
            <w:r>
              <w:t>Пятый квалификационный уровень</w:t>
            </w:r>
          </w:p>
        </w:tc>
      </w:tr>
      <w:tr w:rsidR="00DD0897">
        <w:tc>
          <w:tcPr>
            <w:tcW w:w="7164" w:type="dxa"/>
          </w:tcPr>
          <w:p w:rsidR="00DD0897" w:rsidRDefault="00DD0897">
            <w:pPr>
              <w:pStyle w:val="ConsPlusNormal"/>
              <w:jc w:val="both"/>
            </w:pPr>
            <w:r>
              <w:t>Главные специалисты (в отделах, отделениях, лабораториях, мастерских), заместитель главного бухгалтера</w:t>
            </w:r>
          </w:p>
        </w:tc>
        <w:tc>
          <w:tcPr>
            <w:tcW w:w="1871" w:type="dxa"/>
          </w:tcPr>
          <w:p w:rsidR="00DD0897" w:rsidRDefault="00DD0897">
            <w:pPr>
              <w:pStyle w:val="ConsPlusNormal"/>
              <w:jc w:val="center"/>
            </w:pPr>
            <w:r>
              <w:t>10200</w:t>
            </w:r>
          </w:p>
        </w:tc>
      </w:tr>
      <w:tr w:rsidR="00DD0897">
        <w:tc>
          <w:tcPr>
            <w:tcW w:w="9035" w:type="dxa"/>
            <w:gridSpan w:val="2"/>
          </w:tcPr>
          <w:p w:rsidR="00DD0897" w:rsidRDefault="00DD0897">
            <w:pPr>
              <w:pStyle w:val="ConsPlusNormal"/>
              <w:jc w:val="center"/>
              <w:outlineLvl w:val="3"/>
            </w:pPr>
            <w:r>
              <w:t>Общеотраслевые должности служащих четвертого уровня</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r>
              <w:t xml:space="preserve">Начальник отдела информации, начальник отдела кадров (спецотдела и др.), начальник отдела капитального строительства,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подготовки кадров; начальник отдела (лаборатории, сектора) по защите информации, начальник отдела по связям с общественностью, </w:t>
            </w:r>
            <w:r>
              <w:lastRenderedPageBreak/>
              <w:t>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юридического отдела, руководитель службы охраны труда</w:t>
            </w:r>
          </w:p>
        </w:tc>
        <w:tc>
          <w:tcPr>
            <w:tcW w:w="1871" w:type="dxa"/>
          </w:tcPr>
          <w:p w:rsidR="00DD0897" w:rsidRDefault="00DD0897">
            <w:pPr>
              <w:pStyle w:val="ConsPlusNormal"/>
              <w:jc w:val="center"/>
            </w:pPr>
            <w:r>
              <w:lastRenderedPageBreak/>
              <w:t>10500</w:t>
            </w:r>
          </w:p>
        </w:tc>
      </w:tr>
      <w:tr w:rsidR="00DD0897">
        <w:tc>
          <w:tcPr>
            <w:tcW w:w="9035" w:type="dxa"/>
            <w:gridSpan w:val="2"/>
          </w:tcPr>
          <w:p w:rsidR="00DD0897" w:rsidRDefault="00DD0897">
            <w:pPr>
              <w:pStyle w:val="ConsPlusNormal"/>
              <w:jc w:val="center"/>
              <w:outlineLvl w:val="4"/>
            </w:pPr>
            <w:r>
              <w:lastRenderedPageBreak/>
              <w:t>Второй квалификационный уровень</w:t>
            </w:r>
          </w:p>
        </w:tc>
      </w:tr>
      <w:tr w:rsidR="00DD0897">
        <w:tc>
          <w:tcPr>
            <w:tcW w:w="7164" w:type="dxa"/>
          </w:tcPr>
          <w:p w:rsidR="00DD0897" w:rsidRDefault="00DD0897">
            <w:pPr>
              <w:pStyle w:val="ConsPlusNormal"/>
              <w:jc w:val="both"/>
            </w:pPr>
            <w:r>
              <w:t>Главный диспетчер, главный инженер, главный метролог, главный механик, главный специалист по защите информации, главный технолог, главный энергетик, заведующий медицинским складом мобилизационного резерва</w:t>
            </w:r>
          </w:p>
        </w:tc>
        <w:tc>
          <w:tcPr>
            <w:tcW w:w="1871" w:type="dxa"/>
          </w:tcPr>
          <w:p w:rsidR="00DD0897" w:rsidRDefault="00DD0897">
            <w:pPr>
              <w:pStyle w:val="ConsPlusNormal"/>
              <w:jc w:val="center"/>
            </w:pPr>
            <w:r>
              <w:t>11100</w:t>
            </w:r>
          </w:p>
        </w:tc>
      </w:tr>
      <w:tr w:rsidR="00DD0897">
        <w:tc>
          <w:tcPr>
            <w:tcW w:w="9035" w:type="dxa"/>
            <w:gridSpan w:val="2"/>
          </w:tcPr>
          <w:p w:rsidR="00DD0897" w:rsidRDefault="00DD0897">
            <w:pPr>
              <w:pStyle w:val="ConsPlusNormal"/>
              <w:jc w:val="center"/>
              <w:outlineLvl w:val="4"/>
            </w:pPr>
            <w:r>
              <w:t>Третий квалификационный уровень</w:t>
            </w:r>
          </w:p>
        </w:tc>
      </w:tr>
      <w:tr w:rsidR="00DD0897">
        <w:tc>
          <w:tcPr>
            <w:tcW w:w="7164" w:type="dxa"/>
          </w:tcPr>
          <w:p w:rsidR="00DD0897" w:rsidRDefault="00DD0897">
            <w:pPr>
              <w:pStyle w:val="ConsPlusNormal"/>
              <w:jc w:val="both"/>
            </w:pPr>
            <w:r>
              <w:t xml:space="preserve">Директор (начальник, </w:t>
            </w:r>
            <w:proofErr w:type="gramStart"/>
            <w:r>
              <w:t>заведующий) филиала</w:t>
            </w:r>
            <w:proofErr w:type="gramEnd"/>
            <w:r>
              <w:t>, другого обособленного структурного подразделения</w:t>
            </w:r>
          </w:p>
        </w:tc>
        <w:tc>
          <w:tcPr>
            <w:tcW w:w="1871" w:type="dxa"/>
          </w:tcPr>
          <w:p w:rsidR="00DD0897" w:rsidRDefault="00DD0897">
            <w:pPr>
              <w:pStyle w:val="ConsPlusNormal"/>
              <w:jc w:val="center"/>
            </w:pPr>
            <w:r>
              <w:t>12000</w:t>
            </w:r>
          </w:p>
        </w:tc>
      </w:tr>
    </w:tbl>
    <w:p w:rsidR="00DD0897" w:rsidRDefault="00DD0897">
      <w:pPr>
        <w:pStyle w:val="ConsPlusNormal"/>
        <w:jc w:val="both"/>
      </w:pPr>
    </w:p>
    <w:p w:rsidR="00DD0897" w:rsidRDefault="00DD0897">
      <w:pPr>
        <w:pStyle w:val="ConsPlusNormal"/>
        <w:ind w:firstLine="540"/>
        <w:jc w:val="both"/>
      </w:pPr>
      <w:r>
        <w:t>Примечание: оклад (должностной оклад) устанавливается в размере:</w:t>
      </w:r>
    </w:p>
    <w:p w:rsidR="00DD0897" w:rsidRDefault="00DD0897">
      <w:pPr>
        <w:pStyle w:val="ConsPlusNormal"/>
        <w:spacing w:before="220"/>
        <w:ind w:firstLine="540"/>
        <w:jc w:val="both"/>
      </w:pPr>
      <w:r>
        <w:t>по должности "специалист по закупкам" - 6000 рублей;</w:t>
      </w:r>
    </w:p>
    <w:p w:rsidR="00DD0897" w:rsidRDefault="00DD0897">
      <w:pPr>
        <w:pStyle w:val="ConsPlusNormal"/>
        <w:spacing w:before="220"/>
        <w:ind w:firstLine="540"/>
        <w:jc w:val="both"/>
      </w:pPr>
      <w:r>
        <w:t>по должности "работник контрактной службы" - 9150 рублей;</w:t>
      </w:r>
    </w:p>
    <w:p w:rsidR="00DD0897" w:rsidRDefault="00DD0897">
      <w:pPr>
        <w:pStyle w:val="ConsPlusNormal"/>
        <w:spacing w:before="220"/>
        <w:ind w:firstLine="540"/>
        <w:jc w:val="both"/>
      </w:pPr>
      <w:r>
        <w:t>по должности "контрактный управляющий" - 9150 рублей;</w:t>
      </w:r>
    </w:p>
    <w:p w:rsidR="00DD0897" w:rsidRDefault="00DD0897">
      <w:pPr>
        <w:pStyle w:val="ConsPlusNormal"/>
        <w:spacing w:before="220"/>
        <w:ind w:firstLine="540"/>
        <w:jc w:val="both"/>
      </w:pPr>
      <w:r>
        <w:t>по должности "руководитель контрактной службы" - 10500 рублей.</w:t>
      </w:r>
    </w:p>
    <w:p w:rsidR="00DD0897" w:rsidRDefault="00DD0897">
      <w:pPr>
        <w:pStyle w:val="ConsPlusNormal"/>
        <w:spacing w:before="220"/>
        <w:ind w:firstLine="540"/>
        <w:jc w:val="both"/>
      </w:pPr>
      <w:r>
        <w:t xml:space="preserve">Оклады (должностные оклады) работников, занимающих должности административно-управленческого и хозяйственного персонала, устанавливаются на основе отнесения занимаемых ими общеотраслевых должностей служащих к профессиональным квалификационным </w:t>
      </w:r>
      <w:hyperlink r:id="rId85" w:history="1">
        <w:r>
          <w:rPr>
            <w:color w:val="0000FF"/>
          </w:rPr>
          <w:t>группам</w:t>
        </w:r>
      </w:hyperlink>
      <w:r>
        <w:t>,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hyperlink r:id="rId86" w:history="1">
              <w:r>
                <w:rPr>
                  <w:color w:val="0000FF"/>
                </w:rPr>
                <w:t>Постановлением</w:t>
              </w:r>
            </w:hyperlink>
            <w:r>
              <w:rPr>
                <w:color w:val="392C69"/>
              </w:rPr>
              <w:t xml:space="preserve"> Коллегии Администрации Кемеровской области от 01.06.2018 N 192 в приложение N 6 внесены изменения, действие которых </w:t>
            </w:r>
            <w:hyperlink r:id="rId87" w:history="1">
              <w:r>
                <w:rPr>
                  <w:color w:val="0000FF"/>
                </w:rPr>
                <w:t>распространяется</w:t>
              </w:r>
            </w:hyperlink>
            <w:r>
              <w:rPr>
                <w:color w:val="392C69"/>
              </w:rPr>
              <w:t xml:space="preserve"> на правоотношения, возникшие с 1 марта 2018 года.</w:t>
            </w:r>
          </w:p>
        </w:tc>
      </w:tr>
    </w:tbl>
    <w:p w:rsidR="00DD0897" w:rsidRDefault="00DD0897">
      <w:pPr>
        <w:pStyle w:val="ConsPlusNormal"/>
        <w:spacing w:before="280"/>
        <w:jc w:val="right"/>
        <w:outlineLvl w:val="1"/>
      </w:pPr>
      <w:r>
        <w:t>Приложение N 6</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26" w:name="P1085"/>
      <w:bookmarkEnd w:id="26"/>
      <w:r>
        <w:t>ОКЛАДЫ</w:t>
      </w:r>
    </w:p>
    <w:p w:rsidR="00DD0897" w:rsidRDefault="00DD0897">
      <w:pPr>
        <w:pStyle w:val="ConsPlusNormal"/>
        <w:jc w:val="center"/>
      </w:pPr>
      <w:r>
        <w:t>(ДОЛЖНОСТНЫЕ ОКЛАДЫ) РУКОВОДИТЕЛЕЙ, СПЕЦИАЛИСТОВ И СЛУЖАЩИХ</w:t>
      </w:r>
    </w:p>
    <w:p w:rsidR="00DD0897" w:rsidRDefault="00DD0897">
      <w:pPr>
        <w:pStyle w:val="ConsPlusNormal"/>
        <w:jc w:val="center"/>
      </w:pPr>
      <w:r>
        <w:t>В СФЕРЕ ОБРАЗОВАНИЯ</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 xml:space="preserve">(в ред. </w:t>
            </w:r>
            <w:hyperlink r:id="rId88"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01.06.2018 N 192)</w:t>
            </w:r>
          </w:p>
        </w:tc>
      </w:tr>
    </w:tbl>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64"/>
        <w:gridCol w:w="1871"/>
      </w:tblGrid>
      <w:tr w:rsidR="00DD0897">
        <w:tc>
          <w:tcPr>
            <w:tcW w:w="7164" w:type="dxa"/>
          </w:tcPr>
          <w:p w:rsidR="00DD0897" w:rsidRDefault="00DD0897">
            <w:pPr>
              <w:pStyle w:val="ConsPlusNormal"/>
              <w:jc w:val="center"/>
            </w:pPr>
            <w:r>
              <w:t>Наименование должности</w:t>
            </w:r>
          </w:p>
        </w:tc>
        <w:tc>
          <w:tcPr>
            <w:tcW w:w="1871" w:type="dxa"/>
          </w:tcPr>
          <w:p w:rsidR="00DD0897" w:rsidRDefault="00DD0897">
            <w:pPr>
              <w:pStyle w:val="ConsPlusNormal"/>
              <w:jc w:val="center"/>
            </w:pPr>
            <w:r>
              <w:t>Оклад (должностной оклад), рублей</w:t>
            </w:r>
          </w:p>
        </w:tc>
      </w:tr>
      <w:tr w:rsidR="00DD0897">
        <w:tc>
          <w:tcPr>
            <w:tcW w:w="7164" w:type="dxa"/>
          </w:tcPr>
          <w:p w:rsidR="00DD0897" w:rsidRDefault="00DD0897">
            <w:pPr>
              <w:pStyle w:val="ConsPlusNormal"/>
              <w:jc w:val="center"/>
            </w:pPr>
            <w:r>
              <w:t>1</w:t>
            </w:r>
          </w:p>
        </w:tc>
        <w:tc>
          <w:tcPr>
            <w:tcW w:w="1871" w:type="dxa"/>
          </w:tcPr>
          <w:p w:rsidR="00DD0897" w:rsidRDefault="00DD0897">
            <w:pPr>
              <w:pStyle w:val="ConsPlusNormal"/>
              <w:jc w:val="center"/>
            </w:pPr>
            <w:r>
              <w:t>2</w:t>
            </w:r>
          </w:p>
        </w:tc>
      </w:tr>
      <w:tr w:rsidR="00DD0897">
        <w:tc>
          <w:tcPr>
            <w:tcW w:w="9035" w:type="dxa"/>
            <w:gridSpan w:val="2"/>
          </w:tcPr>
          <w:p w:rsidR="00DD0897" w:rsidRDefault="00DD0897">
            <w:pPr>
              <w:pStyle w:val="ConsPlusNormal"/>
              <w:jc w:val="center"/>
              <w:outlineLvl w:val="2"/>
            </w:pPr>
            <w:r>
              <w:t>Профессиональные квалификационные группы должностей работников образования</w:t>
            </w:r>
          </w:p>
        </w:tc>
      </w:tr>
      <w:tr w:rsidR="00DD0897">
        <w:tc>
          <w:tcPr>
            <w:tcW w:w="9035" w:type="dxa"/>
            <w:gridSpan w:val="2"/>
          </w:tcPr>
          <w:p w:rsidR="00DD0897" w:rsidRDefault="00DD0897">
            <w:pPr>
              <w:pStyle w:val="ConsPlusNormal"/>
              <w:jc w:val="center"/>
              <w:outlineLvl w:val="3"/>
            </w:pPr>
            <w:r>
              <w:t>I. Профессиональная квалификационная группа должностей работников учебно-вспомогательного персонала первого уровня</w:t>
            </w:r>
          </w:p>
        </w:tc>
      </w:tr>
      <w:tr w:rsidR="00DD0897">
        <w:tc>
          <w:tcPr>
            <w:tcW w:w="7164" w:type="dxa"/>
          </w:tcPr>
          <w:p w:rsidR="00DD0897" w:rsidRDefault="00DD0897">
            <w:pPr>
              <w:pStyle w:val="ConsPlusNormal"/>
            </w:pPr>
            <w:r>
              <w:t>Вожатый, помощник воспитателя</w:t>
            </w:r>
          </w:p>
        </w:tc>
        <w:tc>
          <w:tcPr>
            <w:tcW w:w="1871" w:type="dxa"/>
          </w:tcPr>
          <w:p w:rsidR="00DD0897" w:rsidRDefault="00DD0897">
            <w:pPr>
              <w:pStyle w:val="ConsPlusNormal"/>
              <w:jc w:val="center"/>
            </w:pPr>
            <w:r>
              <w:t>4950</w:t>
            </w:r>
          </w:p>
        </w:tc>
      </w:tr>
      <w:tr w:rsidR="00DD0897">
        <w:tc>
          <w:tcPr>
            <w:tcW w:w="9035" w:type="dxa"/>
            <w:gridSpan w:val="2"/>
          </w:tcPr>
          <w:p w:rsidR="00DD0897" w:rsidRDefault="00DD0897">
            <w:pPr>
              <w:pStyle w:val="ConsPlusNormal"/>
              <w:jc w:val="center"/>
              <w:outlineLvl w:val="3"/>
            </w:pPr>
            <w:r>
              <w:t>II. Профессиональная квалификационная группа должностей работников учебно-вспомогательного персонала второго уровня</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pPr>
            <w:r>
              <w:t>Дежурный по режиму, младший воспитатель</w:t>
            </w:r>
          </w:p>
        </w:tc>
        <w:tc>
          <w:tcPr>
            <w:tcW w:w="1871" w:type="dxa"/>
          </w:tcPr>
          <w:p w:rsidR="00DD0897" w:rsidRDefault="00DD0897">
            <w:pPr>
              <w:pStyle w:val="ConsPlusNormal"/>
              <w:jc w:val="center"/>
            </w:pPr>
            <w:r>
              <w:t>5550</w:t>
            </w:r>
          </w:p>
        </w:tc>
      </w:tr>
      <w:tr w:rsidR="00DD0897">
        <w:tc>
          <w:tcPr>
            <w:tcW w:w="9035" w:type="dxa"/>
            <w:gridSpan w:val="2"/>
          </w:tcPr>
          <w:p w:rsidR="00DD0897" w:rsidRDefault="00DD0897">
            <w:pPr>
              <w:pStyle w:val="ConsPlusNormal"/>
              <w:jc w:val="center"/>
              <w:outlineLvl w:val="3"/>
            </w:pPr>
            <w:r>
              <w:t>III. Профессиональная квалификационная группа должностей педагогических работников</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r>
              <w:t>Инструктор по труду, инструктор по физической культуре, музыкальный руководитель, старший вожатый</w:t>
            </w:r>
          </w:p>
        </w:tc>
        <w:tc>
          <w:tcPr>
            <w:tcW w:w="1871" w:type="dxa"/>
          </w:tcPr>
          <w:p w:rsidR="00DD0897" w:rsidRDefault="00DD0897">
            <w:pPr>
              <w:pStyle w:val="ConsPlusNormal"/>
              <w:jc w:val="center"/>
            </w:pPr>
            <w:r>
              <w:t>8550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871" w:type="dxa"/>
          </w:tcPr>
          <w:p w:rsidR="00DD0897" w:rsidRDefault="00DD0897">
            <w:pPr>
              <w:pStyle w:val="ConsPlusNormal"/>
              <w:jc w:val="center"/>
            </w:pPr>
            <w:r>
              <w:t>9300</w:t>
            </w:r>
          </w:p>
        </w:tc>
      </w:tr>
      <w:tr w:rsidR="00DD0897">
        <w:tc>
          <w:tcPr>
            <w:tcW w:w="9035" w:type="dxa"/>
            <w:gridSpan w:val="2"/>
          </w:tcPr>
          <w:p w:rsidR="00DD0897" w:rsidRDefault="00DD0897">
            <w:pPr>
              <w:pStyle w:val="ConsPlusNormal"/>
              <w:jc w:val="center"/>
              <w:outlineLvl w:val="4"/>
            </w:pPr>
            <w:r>
              <w:t>Третий квалификационный уровень</w:t>
            </w:r>
          </w:p>
        </w:tc>
      </w:tr>
      <w:tr w:rsidR="00DD0897">
        <w:tc>
          <w:tcPr>
            <w:tcW w:w="7164" w:type="dxa"/>
          </w:tcPr>
          <w:p w:rsidR="00DD0897" w:rsidRDefault="00DD0897">
            <w:pPr>
              <w:pStyle w:val="ConsPlusNormal"/>
              <w:jc w:val="both"/>
            </w:pPr>
            <w:r>
              <w:t>Воспитатель, методист, педагог-психолог, старший инструктор-методист, старший педагог дополнительного образования; старший тренер-преподаватель</w:t>
            </w:r>
          </w:p>
        </w:tc>
        <w:tc>
          <w:tcPr>
            <w:tcW w:w="1871" w:type="dxa"/>
          </w:tcPr>
          <w:p w:rsidR="00DD0897" w:rsidRDefault="00DD0897">
            <w:pPr>
              <w:pStyle w:val="ConsPlusNormal"/>
              <w:jc w:val="center"/>
            </w:pPr>
            <w:r>
              <w:t>9600</w:t>
            </w:r>
          </w:p>
        </w:tc>
      </w:tr>
      <w:tr w:rsidR="00DD0897">
        <w:tc>
          <w:tcPr>
            <w:tcW w:w="9035" w:type="dxa"/>
            <w:gridSpan w:val="2"/>
          </w:tcPr>
          <w:p w:rsidR="00DD0897" w:rsidRDefault="00DD0897">
            <w:pPr>
              <w:pStyle w:val="ConsPlusNormal"/>
              <w:jc w:val="center"/>
              <w:outlineLvl w:val="4"/>
            </w:pPr>
            <w:r>
              <w:t>Четвертый квалификационный уровень</w:t>
            </w:r>
          </w:p>
        </w:tc>
      </w:tr>
      <w:tr w:rsidR="00DD0897">
        <w:tc>
          <w:tcPr>
            <w:tcW w:w="7164" w:type="dxa"/>
          </w:tcPr>
          <w:p w:rsidR="00DD0897" w:rsidRDefault="00DD0897">
            <w:pPr>
              <w:pStyle w:val="ConsPlusNormal"/>
              <w:jc w:val="both"/>
            </w:pPr>
            <w:proofErr w:type="gramStart"/>
            <w:r>
              <w:t>Преподаватель, руководитель физического воспитания, учитель, учитель-дефектолог, учитель-логопед (логопед), старший воспитатель, старший методист</w:t>
            </w:r>
            <w:proofErr w:type="gramEnd"/>
          </w:p>
        </w:tc>
        <w:tc>
          <w:tcPr>
            <w:tcW w:w="1871" w:type="dxa"/>
          </w:tcPr>
          <w:p w:rsidR="00DD0897" w:rsidRDefault="00DD0897">
            <w:pPr>
              <w:pStyle w:val="ConsPlusNormal"/>
              <w:jc w:val="center"/>
            </w:pPr>
            <w:r>
              <w:t>9900</w:t>
            </w:r>
          </w:p>
        </w:tc>
      </w:tr>
      <w:tr w:rsidR="00DD0897">
        <w:tc>
          <w:tcPr>
            <w:tcW w:w="9035" w:type="dxa"/>
            <w:gridSpan w:val="2"/>
          </w:tcPr>
          <w:p w:rsidR="00DD0897" w:rsidRDefault="00DD0897">
            <w:pPr>
              <w:pStyle w:val="ConsPlusNormal"/>
              <w:jc w:val="center"/>
              <w:outlineLvl w:val="3"/>
            </w:pPr>
            <w:r>
              <w:t>IV. Профессиональная квалификационная группа должностей руководителей структурных подразделений</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proofErr w:type="gramStart"/>
            <w:r>
              <w:t xml:space="preserve">Заведующий (начальник) структурным подразделением: кабинетом, </w:t>
            </w:r>
            <w:r>
              <w:lastRenderedPageBreak/>
              <w:t>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roofErr w:type="gramEnd"/>
          </w:p>
        </w:tc>
        <w:tc>
          <w:tcPr>
            <w:tcW w:w="1871" w:type="dxa"/>
          </w:tcPr>
          <w:p w:rsidR="00DD0897" w:rsidRDefault="00DD0897">
            <w:pPr>
              <w:pStyle w:val="ConsPlusNormal"/>
              <w:jc w:val="center"/>
            </w:pPr>
            <w:r>
              <w:lastRenderedPageBreak/>
              <w:t>10500</w:t>
            </w:r>
          </w:p>
        </w:tc>
      </w:tr>
    </w:tbl>
    <w:p w:rsidR="00DD0897" w:rsidRDefault="00DD0897">
      <w:pPr>
        <w:pStyle w:val="ConsPlusNormal"/>
        <w:jc w:val="both"/>
      </w:pPr>
    </w:p>
    <w:p w:rsidR="00DD0897" w:rsidRDefault="00DD0897">
      <w:pPr>
        <w:pStyle w:val="ConsPlusNormal"/>
        <w:ind w:firstLine="540"/>
        <w:jc w:val="both"/>
      </w:pPr>
      <w:r>
        <w:t xml:space="preserve">Примечание: оклады (должностные оклады) педагогических работников в системе здравоохранения устанавливаются на основе отнесения занимаемых ими должностей к профессиональным квалификационным </w:t>
      </w:r>
      <w:hyperlink r:id="rId89" w:history="1">
        <w:r>
          <w:rPr>
            <w:color w:val="0000FF"/>
          </w:rPr>
          <w:t>группам</w:t>
        </w:r>
      </w:hyperlink>
      <w:r>
        <w:t xml:space="preserve"> должностей,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hyperlink r:id="rId90" w:history="1">
              <w:r>
                <w:rPr>
                  <w:color w:val="0000FF"/>
                </w:rPr>
                <w:t>Постановлением</w:t>
              </w:r>
            </w:hyperlink>
            <w:r>
              <w:rPr>
                <w:color w:val="392C69"/>
              </w:rPr>
              <w:t xml:space="preserve"> Коллегии Администрации Кемеровской области от 01.06.2018 N 192 в приложение N 7 внесены изменения, действие которых </w:t>
            </w:r>
            <w:hyperlink r:id="rId91" w:history="1">
              <w:r>
                <w:rPr>
                  <w:color w:val="0000FF"/>
                </w:rPr>
                <w:t>распространяется</w:t>
              </w:r>
            </w:hyperlink>
            <w:r>
              <w:rPr>
                <w:color w:val="392C69"/>
              </w:rPr>
              <w:t xml:space="preserve"> на правоотношения, возникшие с 1 марта 2018 года.</w:t>
            </w:r>
          </w:p>
        </w:tc>
      </w:tr>
    </w:tbl>
    <w:p w:rsidR="00DD0897" w:rsidRDefault="00DD0897">
      <w:pPr>
        <w:pStyle w:val="ConsPlusNormal"/>
        <w:spacing w:before="280"/>
        <w:jc w:val="right"/>
        <w:outlineLvl w:val="1"/>
      </w:pPr>
      <w:r>
        <w:t>Приложение N 7</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27" w:name="P1138"/>
      <w:bookmarkEnd w:id="27"/>
      <w:r>
        <w:t>ОКЛАДЫ</w:t>
      </w:r>
    </w:p>
    <w:p w:rsidR="00DD0897" w:rsidRDefault="00DD0897">
      <w:pPr>
        <w:pStyle w:val="ConsPlusNormal"/>
        <w:jc w:val="center"/>
      </w:pPr>
      <w:r>
        <w:t>(ДОЛЖНОСТНЫЕ ОКЛАДЫ) РУКОВОДИТЕЛЕЙ, СПЕЦИАЛИСТОВ И СЛУЖАЩИХ</w:t>
      </w:r>
    </w:p>
    <w:p w:rsidR="00DD0897" w:rsidRDefault="00DD0897">
      <w:pPr>
        <w:pStyle w:val="ConsPlusNormal"/>
        <w:jc w:val="center"/>
      </w:pPr>
      <w:r>
        <w:t>В СФЕРЕ КУЛЬТУРЫ, ИСКУССТВА И КИНЕМАТОГРАФИИ</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 xml:space="preserve">(в ред. </w:t>
            </w:r>
            <w:hyperlink r:id="rId92"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01.06.2018 N 192)</w:t>
            </w:r>
          </w:p>
        </w:tc>
      </w:tr>
    </w:tbl>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64"/>
        <w:gridCol w:w="1871"/>
      </w:tblGrid>
      <w:tr w:rsidR="00DD0897">
        <w:tc>
          <w:tcPr>
            <w:tcW w:w="7164" w:type="dxa"/>
          </w:tcPr>
          <w:p w:rsidR="00DD0897" w:rsidRDefault="00DD0897">
            <w:pPr>
              <w:pStyle w:val="ConsPlusNormal"/>
              <w:jc w:val="center"/>
            </w:pPr>
            <w:r>
              <w:t>Наименование должности</w:t>
            </w:r>
          </w:p>
        </w:tc>
        <w:tc>
          <w:tcPr>
            <w:tcW w:w="1871" w:type="dxa"/>
          </w:tcPr>
          <w:p w:rsidR="00DD0897" w:rsidRDefault="00DD0897">
            <w:pPr>
              <w:pStyle w:val="ConsPlusNormal"/>
              <w:jc w:val="center"/>
            </w:pPr>
            <w:r>
              <w:t>Оклад (должностной оклад), рублей</w:t>
            </w:r>
          </w:p>
        </w:tc>
      </w:tr>
      <w:tr w:rsidR="00DD0897">
        <w:tc>
          <w:tcPr>
            <w:tcW w:w="9035" w:type="dxa"/>
            <w:gridSpan w:val="2"/>
          </w:tcPr>
          <w:p w:rsidR="00DD0897" w:rsidRDefault="00DD0897">
            <w:pPr>
              <w:pStyle w:val="ConsPlusNormal"/>
              <w:jc w:val="center"/>
              <w:outlineLvl w:val="2"/>
            </w:pPr>
            <w:r>
              <w:t>Профессиональные квалификационные группы должностей руководителей, специалистов и служащих в сфере культуры, искусства и кинематографии</w:t>
            </w:r>
          </w:p>
        </w:tc>
      </w:tr>
      <w:tr w:rsidR="00DD0897">
        <w:tc>
          <w:tcPr>
            <w:tcW w:w="9035" w:type="dxa"/>
            <w:gridSpan w:val="2"/>
          </w:tcPr>
          <w:p w:rsidR="00DD0897" w:rsidRDefault="00DD0897">
            <w:pPr>
              <w:pStyle w:val="ConsPlusNormal"/>
              <w:jc w:val="center"/>
              <w:outlineLvl w:val="3"/>
            </w:pPr>
            <w:r>
              <w:t>I. Профессиональная квалификационная группа первого уровня</w:t>
            </w:r>
          </w:p>
        </w:tc>
      </w:tr>
      <w:tr w:rsidR="00DD0897">
        <w:tblPrEx>
          <w:tblBorders>
            <w:right w:val="nil"/>
          </w:tblBorders>
        </w:tblPrEx>
        <w:tc>
          <w:tcPr>
            <w:tcW w:w="9035" w:type="dxa"/>
            <w:gridSpan w:val="2"/>
            <w:tcBorders>
              <w:right w:val="nil"/>
            </w:tcBorders>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t xml:space="preserve">Аккомпаниатор, </w:t>
            </w:r>
            <w:proofErr w:type="spellStart"/>
            <w:r>
              <w:t>культорганизатор</w:t>
            </w:r>
            <w:proofErr w:type="spellEnd"/>
            <w:r>
              <w:t xml:space="preserve">, </w:t>
            </w:r>
            <w:proofErr w:type="spellStart"/>
            <w:r>
              <w:t>культорганизатор</w:t>
            </w:r>
            <w:proofErr w:type="spellEnd"/>
            <w:r>
              <w:t xml:space="preserve"> II категории, </w:t>
            </w:r>
            <w:proofErr w:type="spellStart"/>
            <w:r>
              <w:t>культорганизатор</w:t>
            </w:r>
            <w:proofErr w:type="spellEnd"/>
            <w:r>
              <w:t xml:space="preserve"> I категории</w:t>
            </w:r>
          </w:p>
        </w:tc>
        <w:tc>
          <w:tcPr>
            <w:tcW w:w="1871" w:type="dxa"/>
          </w:tcPr>
          <w:p w:rsidR="00DD0897" w:rsidRDefault="00DD0897">
            <w:pPr>
              <w:pStyle w:val="ConsPlusNormal"/>
              <w:jc w:val="center"/>
            </w:pPr>
            <w:r>
              <w:t>6450</w:t>
            </w:r>
          </w:p>
        </w:tc>
      </w:tr>
      <w:tr w:rsidR="00DD0897">
        <w:tc>
          <w:tcPr>
            <w:tcW w:w="9035" w:type="dxa"/>
            <w:gridSpan w:val="2"/>
          </w:tcPr>
          <w:p w:rsidR="00DD0897" w:rsidRDefault="00DD0897">
            <w:pPr>
              <w:pStyle w:val="ConsPlusNormal"/>
              <w:jc w:val="center"/>
              <w:outlineLvl w:val="3"/>
            </w:pPr>
            <w:r>
              <w:lastRenderedPageBreak/>
              <w:t>II. Профессиональная квалификационная группа второго уровня</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pPr>
            <w:r>
              <w:t>Библиотекарь, библиотекарь II категории, библиотекарь I категории, библиограф, библиограф II категории, библиограф I категории</w:t>
            </w:r>
          </w:p>
        </w:tc>
        <w:tc>
          <w:tcPr>
            <w:tcW w:w="1871" w:type="dxa"/>
          </w:tcPr>
          <w:p w:rsidR="00DD0897" w:rsidRDefault="00DD0897">
            <w:pPr>
              <w:pStyle w:val="ConsPlusNormal"/>
              <w:jc w:val="center"/>
            </w:pPr>
            <w:r>
              <w:t>7200</w:t>
            </w:r>
          </w:p>
        </w:tc>
      </w:tr>
      <w:tr w:rsidR="00DD0897">
        <w:tc>
          <w:tcPr>
            <w:tcW w:w="9035" w:type="dxa"/>
            <w:gridSpan w:val="2"/>
          </w:tcPr>
          <w:p w:rsidR="00DD0897" w:rsidRDefault="00DD0897">
            <w:pPr>
              <w:pStyle w:val="ConsPlusNormal"/>
              <w:jc w:val="center"/>
              <w:outlineLvl w:val="4"/>
            </w:pPr>
            <w:r>
              <w:t>Третий квалификационный уровень</w:t>
            </w:r>
          </w:p>
        </w:tc>
      </w:tr>
      <w:tr w:rsidR="00DD0897">
        <w:tc>
          <w:tcPr>
            <w:tcW w:w="7164" w:type="dxa"/>
          </w:tcPr>
          <w:p w:rsidR="00DD0897" w:rsidRDefault="00DD0897">
            <w:pPr>
              <w:pStyle w:val="ConsPlusNormal"/>
              <w:jc w:val="both"/>
            </w:pPr>
            <w:r>
              <w:t>Ведущий библиотекарь; ведущий библиограф</w:t>
            </w:r>
          </w:p>
        </w:tc>
        <w:tc>
          <w:tcPr>
            <w:tcW w:w="1871" w:type="dxa"/>
          </w:tcPr>
          <w:p w:rsidR="00DD0897" w:rsidRDefault="00DD0897">
            <w:pPr>
              <w:pStyle w:val="ConsPlusNormal"/>
              <w:jc w:val="center"/>
            </w:pPr>
            <w:r>
              <w:t>7950</w:t>
            </w:r>
          </w:p>
        </w:tc>
      </w:tr>
      <w:tr w:rsidR="00DD0897">
        <w:tc>
          <w:tcPr>
            <w:tcW w:w="9035" w:type="dxa"/>
            <w:gridSpan w:val="2"/>
          </w:tcPr>
          <w:p w:rsidR="00DD0897" w:rsidRDefault="00DD0897">
            <w:pPr>
              <w:pStyle w:val="ConsPlusNormal"/>
              <w:jc w:val="center"/>
              <w:outlineLvl w:val="4"/>
            </w:pPr>
            <w:r>
              <w:t>Четвертый квалификационный уровень</w:t>
            </w:r>
          </w:p>
        </w:tc>
      </w:tr>
      <w:tr w:rsidR="00DD0897">
        <w:tc>
          <w:tcPr>
            <w:tcW w:w="7164" w:type="dxa"/>
          </w:tcPr>
          <w:p w:rsidR="00DD0897" w:rsidRDefault="00DD0897">
            <w:pPr>
              <w:pStyle w:val="ConsPlusNormal"/>
              <w:jc w:val="both"/>
            </w:pPr>
            <w:r>
              <w:t>Главный библиотекарь; главный библиограф</w:t>
            </w:r>
          </w:p>
        </w:tc>
        <w:tc>
          <w:tcPr>
            <w:tcW w:w="1871" w:type="dxa"/>
          </w:tcPr>
          <w:p w:rsidR="00DD0897" w:rsidRDefault="00DD0897">
            <w:pPr>
              <w:pStyle w:val="ConsPlusNormal"/>
              <w:jc w:val="center"/>
            </w:pPr>
            <w:r>
              <w:t>9300</w:t>
            </w:r>
          </w:p>
        </w:tc>
      </w:tr>
    </w:tbl>
    <w:p w:rsidR="00DD0897" w:rsidRDefault="00DD0897">
      <w:pPr>
        <w:pStyle w:val="ConsPlusNormal"/>
        <w:jc w:val="both"/>
      </w:pPr>
    </w:p>
    <w:p w:rsidR="00DD0897" w:rsidRDefault="00DD0897">
      <w:pPr>
        <w:pStyle w:val="ConsPlusNormal"/>
        <w:ind w:firstLine="540"/>
        <w:jc w:val="both"/>
      </w:pPr>
      <w:r>
        <w:t xml:space="preserve">Примечание: оклады (должностные оклады) работников культуры, искусства и кинематографии в системе здравоохранения устанавливаются на основе отнесения занимаемых ими должностей к профессиональным квалификационным </w:t>
      </w:r>
      <w:hyperlink r:id="rId93" w:history="1">
        <w:r>
          <w:rPr>
            <w:color w:val="0000FF"/>
          </w:rPr>
          <w:t>группам</w:t>
        </w:r>
      </w:hyperlink>
      <w:r>
        <w:t xml:space="preserve"> должностей, утвержденным приказом 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w:t>
      </w: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hyperlink r:id="rId94" w:history="1">
              <w:r>
                <w:rPr>
                  <w:color w:val="0000FF"/>
                </w:rPr>
                <w:t>Постановлением</w:t>
              </w:r>
            </w:hyperlink>
            <w:r>
              <w:rPr>
                <w:color w:val="392C69"/>
              </w:rPr>
              <w:t xml:space="preserve"> Коллегии Администрации Кемеровской области от 01.06.2018 N 192 в приложение N 8 внесены изменения, действие которых </w:t>
            </w:r>
            <w:hyperlink r:id="rId95" w:history="1">
              <w:r>
                <w:rPr>
                  <w:color w:val="0000FF"/>
                </w:rPr>
                <w:t>распространяется</w:t>
              </w:r>
            </w:hyperlink>
            <w:r>
              <w:rPr>
                <w:color w:val="392C69"/>
              </w:rPr>
              <w:t xml:space="preserve"> на правоотношения, возникшие с 1 марта 2018 года.</w:t>
            </w:r>
          </w:p>
        </w:tc>
      </w:tr>
    </w:tbl>
    <w:p w:rsidR="00DD0897" w:rsidRDefault="00DD0897">
      <w:pPr>
        <w:pStyle w:val="ConsPlusNormal"/>
        <w:spacing w:before="280"/>
        <w:jc w:val="right"/>
        <w:outlineLvl w:val="1"/>
      </w:pPr>
      <w:r>
        <w:t>Приложение N 8</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28" w:name="P1179"/>
      <w:bookmarkEnd w:id="28"/>
      <w:r>
        <w:t>ОКЛАДЫ</w:t>
      </w:r>
    </w:p>
    <w:p w:rsidR="00DD0897" w:rsidRDefault="00DD0897">
      <w:pPr>
        <w:pStyle w:val="ConsPlusNormal"/>
        <w:jc w:val="center"/>
      </w:pPr>
      <w:r>
        <w:t>(ДОЛЖНОСТНЫЕ ОКЛАДЫ) ПРОФЕССИЙ РАБОЧИХ В СФЕРЕ КУЛЬТУРЫ,</w:t>
      </w:r>
    </w:p>
    <w:p w:rsidR="00DD0897" w:rsidRDefault="00DD0897">
      <w:pPr>
        <w:pStyle w:val="ConsPlusNormal"/>
        <w:jc w:val="center"/>
      </w:pPr>
      <w:r>
        <w:t>ИСКУССТВА И КИНЕМАТОГРАФИИ</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 xml:space="preserve">(в ред. </w:t>
            </w:r>
            <w:hyperlink r:id="rId96"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01.06.2018 N 192)</w:t>
            </w:r>
          </w:p>
        </w:tc>
      </w:tr>
    </w:tbl>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64"/>
        <w:gridCol w:w="1871"/>
      </w:tblGrid>
      <w:tr w:rsidR="00DD0897">
        <w:tc>
          <w:tcPr>
            <w:tcW w:w="7164" w:type="dxa"/>
          </w:tcPr>
          <w:p w:rsidR="00DD0897" w:rsidRDefault="00DD0897">
            <w:pPr>
              <w:pStyle w:val="ConsPlusNormal"/>
              <w:jc w:val="center"/>
            </w:pPr>
            <w:r>
              <w:t>Наименование профессий рабочих</w:t>
            </w:r>
          </w:p>
        </w:tc>
        <w:tc>
          <w:tcPr>
            <w:tcW w:w="1871" w:type="dxa"/>
          </w:tcPr>
          <w:p w:rsidR="00DD0897" w:rsidRDefault="00DD0897">
            <w:pPr>
              <w:pStyle w:val="ConsPlusNormal"/>
              <w:jc w:val="center"/>
            </w:pPr>
            <w:r>
              <w:t>Оклад (должностной оклад), рублей</w:t>
            </w:r>
          </w:p>
        </w:tc>
      </w:tr>
      <w:tr w:rsidR="00DD0897">
        <w:tc>
          <w:tcPr>
            <w:tcW w:w="9035" w:type="dxa"/>
            <w:gridSpan w:val="2"/>
          </w:tcPr>
          <w:p w:rsidR="00DD0897" w:rsidRDefault="00DD0897">
            <w:pPr>
              <w:pStyle w:val="ConsPlusNormal"/>
              <w:jc w:val="center"/>
              <w:outlineLvl w:val="2"/>
            </w:pPr>
            <w:r>
              <w:t xml:space="preserve">Профессиональные квалификационные группы профессий рабочих культуры, искусства и </w:t>
            </w:r>
            <w:r>
              <w:lastRenderedPageBreak/>
              <w:t>кинематографии</w:t>
            </w:r>
          </w:p>
        </w:tc>
      </w:tr>
      <w:tr w:rsidR="00DD0897">
        <w:tc>
          <w:tcPr>
            <w:tcW w:w="9035" w:type="dxa"/>
            <w:gridSpan w:val="2"/>
          </w:tcPr>
          <w:p w:rsidR="00DD0897" w:rsidRDefault="00DD0897">
            <w:pPr>
              <w:pStyle w:val="ConsPlusNormal"/>
              <w:jc w:val="center"/>
              <w:outlineLvl w:val="3"/>
            </w:pPr>
            <w:r>
              <w:lastRenderedPageBreak/>
              <w:t>I. Профессиональная квалификационная группа "Профессии рабочих культуры, искусства и кинематографии первого уровня"</w:t>
            </w:r>
          </w:p>
        </w:tc>
      </w:tr>
      <w:tr w:rsidR="00DD0897">
        <w:tc>
          <w:tcPr>
            <w:tcW w:w="7164" w:type="dxa"/>
          </w:tcPr>
          <w:p w:rsidR="00DD0897" w:rsidRDefault="00DD0897">
            <w:pPr>
              <w:pStyle w:val="ConsPlusNormal"/>
              <w:jc w:val="both"/>
            </w:pPr>
            <w:r>
              <w:t>Профессии рабочих, отнесенные к первому уровню</w:t>
            </w:r>
          </w:p>
        </w:tc>
        <w:tc>
          <w:tcPr>
            <w:tcW w:w="1871" w:type="dxa"/>
          </w:tcPr>
          <w:p w:rsidR="00DD0897" w:rsidRDefault="00DD0897">
            <w:pPr>
              <w:pStyle w:val="ConsPlusNormal"/>
              <w:jc w:val="center"/>
            </w:pPr>
            <w:r>
              <w:t>4950</w:t>
            </w:r>
          </w:p>
        </w:tc>
      </w:tr>
      <w:tr w:rsidR="00DD0897">
        <w:tc>
          <w:tcPr>
            <w:tcW w:w="9035" w:type="dxa"/>
            <w:gridSpan w:val="2"/>
          </w:tcPr>
          <w:p w:rsidR="00DD0897" w:rsidRDefault="00DD0897">
            <w:pPr>
              <w:pStyle w:val="ConsPlusNormal"/>
              <w:jc w:val="center"/>
              <w:outlineLvl w:val="3"/>
            </w:pPr>
            <w:r>
              <w:t>II. Профессиональная квалификационная группа "Профессии рабочих культуры, искусства и кинематографии второго уровня"</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r>
              <w:t>Профессии рабочих, отнесенные к первому квалификационному уровню</w:t>
            </w:r>
          </w:p>
        </w:tc>
        <w:tc>
          <w:tcPr>
            <w:tcW w:w="1871" w:type="dxa"/>
          </w:tcPr>
          <w:p w:rsidR="00DD0897" w:rsidRDefault="00DD0897">
            <w:pPr>
              <w:pStyle w:val="ConsPlusNormal"/>
              <w:jc w:val="center"/>
            </w:pPr>
            <w:r>
              <w:t>5550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t>Профессии рабочих, отнесенные ко второму квалификационному уровню</w:t>
            </w:r>
          </w:p>
        </w:tc>
        <w:tc>
          <w:tcPr>
            <w:tcW w:w="1871" w:type="dxa"/>
          </w:tcPr>
          <w:p w:rsidR="00DD0897" w:rsidRDefault="00DD0897">
            <w:pPr>
              <w:pStyle w:val="ConsPlusNormal"/>
              <w:jc w:val="center"/>
            </w:pPr>
            <w:r>
              <w:t>5850</w:t>
            </w:r>
          </w:p>
        </w:tc>
      </w:tr>
      <w:tr w:rsidR="00DD0897">
        <w:tc>
          <w:tcPr>
            <w:tcW w:w="9035" w:type="dxa"/>
            <w:gridSpan w:val="2"/>
          </w:tcPr>
          <w:p w:rsidR="00DD0897" w:rsidRDefault="00DD0897">
            <w:pPr>
              <w:pStyle w:val="ConsPlusNormal"/>
              <w:jc w:val="center"/>
              <w:outlineLvl w:val="4"/>
            </w:pPr>
            <w:r>
              <w:t>Третий квалификационный уровень</w:t>
            </w:r>
          </w:p>
        </w:tc>
      </w:tr>
      <w:tr w:rsidR="00DD0897">
        <w:tc>
          <w:tcPr>
            <w:tcW w:w="7164" w:type="dxa"/>
          </w:tcPr>
          <w:p w:rsidR="00DD0897" w:rsidRDefault="00DD0897">
            <w:pPr>
              <w:pStyle w:val="ConsPlusNormal"/>
              <w:jc w:val="both"/>
            </w:pPr>
            <w:r>
              <w:t>Профессии рабочих, отнесенные к третьему квалификационному уровню</w:t>
            </w:r>
          </w:p>
        </w:tc>
        <w:tc>
          <w:tcPr>
            <w:tcW w:w="1871" w:type="dxa"/>
          </w:tcPr>
          <w:p w:rsidR="00DD0897" w:rsidRDefault="00DD0897">
            <w:pPr>
              <w:pStyle w:val="ConsPlusNormal"/>
              <w:jc w:val="center"/>
            </w:pPr>
            <w:r>
              <w:t>6150</w:t>
            </w:r>
          </w:p>
        </w:tc>
      </w:tr>
      <w:tr w:rsidR="00DD0897">
        <w:tc>
          <w:tcPr>
            <w:tcW w:w="9035" w:type="dxa"/>
            <w:gridSpan w:val="2"/>
          </w:tcPr>
          <w:p w:rsidR="00DD0897" w:rsidRDefault="00DD0897">
            <w:pPr>
              <w:pStyle w:val="ConsPlusNormal"/>
              <w:jc w:val="center"/>
              <w:outlineLvl w:val="4"/>
            </w:pPr>
            <w:r>
              <w:t>Четвертый квалификационный уровень</w:t>
            </w:r>
          </w:p>
        </w:tc>
      </w:tr>
      <w:tr w:rsidR="00DD0897">
        <w:tc>
          <w:tcPr>
            <w:tcW w:w="7164" w:type="dxa"/>
          </w:tcPr>
          <w:p w:rsidR="00DD0897" w:rsidRDefault="00DD0897">
            <w:pPr>
              <w:pStyle w:val="ConsPlusNormal"/>
              <w:jc w:val="both"/>
            </w:pPr>
            <w: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1871" w:type="dxa"/>
          </w:tcPr>
          <w:p w:rsidR="00DD0897" w:rsidRDefault="00DD0897">
            <w:pPr>
              <w:pStyle w:val="ConsPlusNormal"/>
              <w:jc w:val="center"/>
            </w:pPr>
            <w:r>
              <w:t>6600</w:t>
            </w:r>
          </w:p>
        </w:tc>
      </w:tr>
    </w:tbl>
    <w:p w:rsidR="00DD0897" w:rsidRDefault="00DD0897">
      <w:pPr>
        <w:pStyle w:val="ConsPlusNormal"/>
        <w:jc w:val="both"/>
      </w:pPr>
    </w:p>
    <w:p w:rsidR="00DD0897" w:rsidRDefault="00DD0897">
      <w:pPr>
        <w:pStyle w:val="ConsPlusNormal"/>
        <w:ind w:firstLine="540"/>
        <w:jc w:val="both"/>
      </w:pPr>
      <w:proofErr w:type="gramStart"/>
      <w:r>
        <w:t xml:space="preserve">Примечание: оклады работников, занимающих профессии рабочих в сфере культуры, искусства и кинематографии в системе здравоохранения, устанавливаются на основе отнесения занимаемых ими профессий рабочих к профессиональным квалификационным </w:t>
      </w:r>
      <w:hyperlink r:id="rId97" w:history="1">
        <w:r>
          <w:rPr>
            <w:color w:val="0000FF"/>
          </w:rPr>
          <w:t>группам</w:t>
        </w:r>
      </w:hyperlink>
      <w:r>
        <w:t>, утвержденным приказом Министерства здравоохранения и социального развития Российской Федерации от 14.03.2008 N 121н "Об утверждении профессиональных квалификационных групп профессий рабочих культуры, искусства и кинематографии".</w:t>
      </w:r>
      <w:proofErr w:type="gramEnd"/>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hyperlink r:id="rId98" w:history="1">
              <w:r>
                <w:rPr>
                  <w:color w:val="0000FF"/>
                </w:rPr>
                <w:t>Постановлением</w:t>
              </w:r>
            </w:hyperlink>
            <w:r>
              <w:rPr>
                <w:color w:val="392C69"/>
              </w:rPr>
              <w:t xml:space="preserve"> Коллегии Администрации Кемеровской области от 01.06.2018 N 192 в приложение N 9 внесены изменения, действие которых </w:t>
            </w:r>
            <w:hyperlink r:id="rId99" w:history="1">
              <w:r>
                <w:rPr>
                  <w:color w:val="0000FF"/>
                </w:rPr>
                <w:t>распространяется</w:t>
              </w:r>
            </w:hyperlink>
            <w:r>
              <w:rPr>
                <w:color w:val="392C69"/>
              </w:rPr>
              <w:t xml:space="preserve"> на правоотношения, возникшие с 1 марта 2018 года.</w:t>
            </w:r>
          </w:p>
        </w:tc>
      </w:tr>
    </w:tbl>
    <w:p w:rsidR="00DD0897" w:rsidRDefault="00DD0897">
      <w:pPr>
        <w:pStyle w:val="ConsPlusNormal"/>
        <w:spacing w:before="280"/>
        <w:jc w:val="right"/>
        <w:outlineLvl w:val="1"/>
      </w:pPr>
      <w:r>
        <w:t>Приложение N 9</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29" w:name="P1222"/>
      <w:bookmarkEnd w:id="29"/>
      <w:r>
        <w:t>ОКЛАДЫ</w:t>
      </w:r>
    </w:p>
    <w:p w:rsidR="00DD0897" w:rsidRDefault="00DD0897">
      <w:pPr>
        <w:pStyle w:val="ConsPlusNormal"/>
        <w:jc w:val="center"/>
      </w:pPr>
      <w:r>
        <w:t>(ДОЛЖНОСТНЫЕ ОКЛАДЫ) ОБЩЕОТРАСЛЕВЫХ ПРОФЕССИЙ РАБОЧИХ</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 xml:space="preserve">(в ред. </w:t>
            </w:r>
            <w:hyperlink r:id="rId100"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01.06.2018 N 192)</w:t>
            </w:r>
          </w:p>
        </w:tc>
      </w:tr>
    </w:tbl>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64"/>
        <w:gridCol w:w="1871"/>
      </w:tblGrid>
      <w:tr w:rsidR="00DD0897">
        <w:tc>
          <w:tcPr>
            <w:tcW w:w="7164" w:type="dxa"/>
          </w:tcPr>
          <w:p w:rsidR="00DD0897" w:rsidRDefault="00DD0897">
            <w:pPr>
              <w:pStyle w:val="ConsPlusNormal"/>
              <w:jc w:val="center"/>
            </w:pPr>
            <w:r>
              <w:t>Наименование профессий рабочих</w:t>
            </w:r>
          </w:p>
        </w:tc>
        <w:tc>
          <w:tcPr>
            <w:tcW w:w="1871" w:type="dxa"/>
          </w:tcPr>
          <w:p w:rsidR="00DD0897" w:rsidRDefault="00DD0897">
            <w:pPr>
              <w:pStyle w:val="ConsPlusNormal"/>
              <w:jc w:val="center"/>
            </w:pPr>
            <w:r>
              <w:t>Оклад (должностной оклад), рублей</w:t>
            </w:r>
          </w:p>
        </w:tc>
      </w:tr>
      <w:tr w:rsidR="00DD0897">
        <w:tc>
          <w:tcPr>
            <w:tcW w:w="7164" w:type="dxa"/>
          </w:tcPr>
          <w:p w:rsidR="00DD0897" w:rsidRDefault="00DD0897">
            <w:pPr>
              <w:pStyle w:val="ConsPlusNormal"/>
              <w:jc w:val="center"/>
            </w:pPr>
            <w:r>
              <w:t>1</w:t>
            </w:r>
          </w:p>
        </w:tc>
        <w:tc>
          <w:tcPr>
            <w:tcW w:w="1871" w:type="dxa"/>
          </w:tcPr>
          <w:p w:rsidR="00DD0897" w:rsidRDefault="00DD0897">
            <w:pPr>
              <w:pStyle w:val="ConsPlusNormal"/>
              <w:jc w:val="center"/>
            </w:pPr>
            <w:r>
              <w:t>2</w:t>
            </w:r>
          </w:p>
        </w:tc>
      </w:tr>
      <w:tr w:rsidR="00DD0897">
        <w:tc>
          <w:tcPr>
            <w:tcW w:w="9035" w:type="dxa"/>
            <w:gridSpan w:val="2"/>
          </w:tcPr>
          <w:p w:rsidR="00DD0897" w:rsidRDefault="00DD0897">
            <w:pPr>
              <w:pStyle w:val="ConsPlusNormal"/>
              <w:jc w:val="center"/>
              <w:outlineLvl w:val="2"/>
            </w:pPr>
            <w:r>
              <w:t>Профессиональные квалификационные группы общеотраслевых профессий рабочих</w:t>
            </w:r>
          </w:p>
        </w:tc>
      </w:tr>
      <w:tr w:rsidR="00DD0897">
        <w:tc>
          <w:tcPr>
            <w:tcW w:w="9035" w:type="dxa"/>
            <w:gridSpan w:val="2"/>
          </w:tcPr>
          <w:p w:rsidR="00DD0897" w:rsidRDefault="00DD0897">
            <w:pPr>
              <w:pStyle w:val="ConsPlusNormal"/>
              <w:jc w:val="center"/>
              <w:outlineLvl w:val="3"/>
            </w:pPr>
            <w:r>
              <w:t>I. Профессиональная квалификационная группа "Общеотраслевые профессии рабочих первого уровня"</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r>
              <w:t>Наименования профессий рабочих, по которым предусмотрено присвоение 1, 2 и 3 разряда работ в соответствии с Единым тарифно-квалификационным справочником работ и профессий рабочих</w:t>
            </w:r>
          </w:p>
        </w:tc>
        <w:tc>
          <w:tcPr>
            <w:tcW w:w="1871" w:type="dxa"/>
          </w:tcPr>
          <w:p w:rsidR="00DD0897" w:rsidRDefault="00DD0897">
            <w:pPr>
              <w:pStyle w:val="ConsPlusNormal"/>
              <w:jc w:val="center"/>
            </w:pPr>
            <w:r>
              <w:t>4950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t>Профессии рабочих, отнесенные к первому квалификационному уровню, при выполнении работ по профессии с производным названием "</w:t>
            </w:r>
            <w:proofErr w:type="gramStart"/>
            <w:r>
              <w:t>старший</w:t>
            </w:r>
            <w:proofErr w:type="gramEnd"/>
            <w:r>
              <w:t>" (старший по смене)</w:t>
            </w:r>
          </w:p>
        </w:tc>
        <w:tc>
          <w:tcPr>
            <w:tcW w:w="1871" w:type="dxa"/>
          </w:tcPr>
          <w:p w:rsidR="00DD0897" w:rsidRDefault="00DD0897">
            <w:pPr>
              <w:pStyle w:val="ConsPlusNormal"/>
              <w:jc w:val="center"/>
            </w:pPr>
            <w:r>
              <w:t>5250</w:t>
            </w:r>
          </w:p>
        </w:tc>
      </w:tr>
      <w:tr w:rsidR="00DD0897">
        <w:tc>
          <w:tcPr>
            <w:tcW w:w="9035" w:type="dxa"/>
            <w:gridSpan w:val="2"/>
          </w:tcPr>
          <w:p w:rsidR="00DD0897" w:rsidRDefault="00DD0897">
            <w:pPr>
              <w:pStyle w:val="ConsPlusNormal"/>
              <w:jc w:val="center"/>
              <w:outlineLvl w:val="3"/>
            </w:pPr>
            <w:r>
              <w:t>II. Профессиональная квалификационная группа "Общеотраслевые профессии рабочих второго уровня"</w:t>
            </w:r>
          </w:p>
        </w:tc>
      </w:tr>
      <w:tr w:rsidR="00DD0897">
        <w:tc>
          <w:tcPr>
            <w:tcW w:w="9035" w:type="dxa"/>
            <w:gridSpan w:val="2"/>
          </w:tcPr>
          <w:p w:rsidR="00DD0897" w:rsidRDefault="00DD0897">
            <w:pPr>
              <w:pStyle w:val="ConsPlusNormal"/>
              <w:jc w:val="center"/>
              <w:outlineLvl w:val="4"/>
            </w:pPr>
            <w:r>
              <w:t>Первый квалификационный уровень</w:t>
            </w:r>
          </w:p>
        </w:tc>
      </w:tr>
      <w:tr w:rsidR="00DD0897">
        <w:tc>
          <w:tcPr>
            <w:tcW w:w="7164" w:type="dxa"/>
          </w:tcPr>
          <w:p w:rsidR="00DD0897" w:rsidRDefault="00DD0897">
            <w:pPr>
              <w:pStyle w:val="ConsPlusNormal"/>
              <w:jc w:val="both"/>
            </w:pPr>
            <w:r>
              <w:t>Наименования профессий рабочих, по которым предусмотрено присвоение 4 и 5 разряда работ в соответствии с Единым тарифно-квалификационным справочником работ и профессий рабочих</w:t>
            </w:r>
          </w:p>
        </w:tc>
        <w:tc>
          <w:tcPr>
            <w:tcW w:w="1871" w:type="dxa"/>
          </w:tcPr>
          <w:p w:rsidR="00DD0897" w:rsidRDefault="00DD0897">
            <w:pPr>
              <w:pStyle w:val="ConsPlusNormal"/>
              <w:jc w:val="center"/>
            </w:pPr>
            <w:r>
              <w:t>5550</w:t>
            </w:r>
          </w:p>
        </w:tc>
      </w:tr>
      <w:tr w:rsidR="00DD0897">
        <w:tc>
          <w:tcPr>
            <w:tcW w:w="9035" w:type="dxa"/>
            <w:gridSpan w:val="2"/>
          </w:tcPr>
          <w:p w:rsidR="00DD0897" w:rsidRDefault="00DD0897">
            <w:pPr>
              <w:pStyle w:val="ConsPlusNormal"/>
              <w:jc w:val="center"/>
              <w:outlineLvl w:val="4"/>
            </w:pPr>
            <w:r>
              <w:t>Второй квалификационный уровень</w:t>
            </w:r>
          </w:p>
        </w:tc>
      </w:tr>
      <w:tr w:rsidR="00DD0897">
        <w:tc>
          <w:tcPr>
            <w:tcW w:w="7164" w:type="dxa"/>
          </w:tcPr>
          <w:p w:rsidR="00DD0897" w:rsidRDefault="00DD0897">
            <w:pPr>
              <w:pStyle w:val="ConsPlusNormal"/>
              <w:jc w:val="both"/>
            </w:pPr>
            <w:r>
              <w:t>Наименования профессий рабочих, по которым предусмотрено присвоение 6 и 7 разряда работ в соответствии с Единым тарифно-квалификационным справочником работ и профессий рабочих</w:t>
            </w:r>
          </w:p>
        </w:tc>
        <w:tc>
          <w:tcPr>
            <w:tcW w:w="1871" w:type="dxa"/>
          </w:tcPr>
          <w:p w:rsidR="00DD0897" w:rsidRDefault="00DD0897">
            <w:pPr>
              <w:pStyle w:val="ConsPlusNormal"/>
              <w:jc w:val="center"/>
            </w:pPr>
            <w:r>
              <w:t>5850</w:t>
            </w:r>
          </w:p>
        </w:tc>
      </w:tr>
      <w:tr w:rsidR="00DD0897">
        <w:tc>
          <w:tcPr>
            <w:tcW w:w="9035" w:type="dxa"/>
            <w:gridSpan w:val="2"/>
          </w:tcPr>
          <w:p w:rsidR="00DD0897" w:rsidRDefault="00DD0897">
            <w:pPr>
              <w:pStyle w:val="ConsPlusNormal"/>
              <w:jc w:val="center"/>
              <w:outlineLvl w:val="4"/>
            </w:pPr>
            <w:r>
              <w:t>Третий квалификационный уровень</w:t>
            </w:r>
          </w:p>
        </w:tc>
      </w:tr>
      <w:tr w:rsidR="00DD0897">
        <w:tc>
          <w:tcPr>
            <w:tcW w:w="7164" w:type="dxa"/>
          </w:tcPr>
          <w:p w:rsidR="00DD0897" w:rsidRDefault="00DD0897">
            <w:pPr>
              <w:pStyle w:val="ConsPlusNormal"/>
              <w:jc w:val="both"/>
            </w:pPr>
            <w:r>
              <w:t>Наименования профессий рабочих, по которым предусмотрено присвоение 8 разряда работ в соответствии с Единым тарифно-квалификационным справочником работ и профессий рабочих</w:t>
            </w:r>
          </w:p>
        </w:tc>
        <w:tc>
          <w:tcPr>
            <w:tcW w:w="1871" w:type="dxa"/>
          </w:tcPr>
          <w:p w:rsidR="00DD0897" w:rsidRDefault="00DD0897">
            <w:pPr>
              <w:pStyle w:val="ConsPlusNormal"/>
              <w:jc w:val="center"/>
            </w:pPr>
            <w:r>
              <w:t>6150</w:t>
            </w:r>
          </w:p>
        </w:tc>
      </w:tr>
      <w:tr w:rsidR="00DD0897">
        <w:tc>
          <w:tcPr>
            <w:tcW w:w="9035" w:type="dxa"/>
            <w:gridSpan w:val="2"/>
          </w:tcPr>
          <w:p w:rsidR="00DD0897" w:rsidRDefault="00DD0897">
            <w:pPr>
              <w:pStyle w:val="ConsPlusNormal"/>
              <w:jc w:val="center"/>
              <w:outlineLvl w:val="4"/>
            </w:pPr>
            <w:r>
              <w:t>Четвертый квалификационный уровень</w:t>
            </w:r>
          </w:p>
        </w:tc>
      </w:tr>
      <w:tr w:rsidR="00DD0897">
        <w:tc>
          <w:tcPr>
            <w:tcW w:w="7164" w:type="dxa"/>
          </w:tcPr>
          <w:p w:rsidR="00DD0897" w:rsidRDefault="00DD0897">
            <w:pPr>
              <w:pStyle w:val="ConsPlusNormal"/>
              <w:jc w:val="both"/>
            </w:pPr>
            <w:r>
              <w:t>Наименования профессий рабочих, предусмотренных первым - третьим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71" w:type="dxa"/>
          </w:tcPr>
          <w:p w:rsidR="00DD0897" w:rsidRDefault="00DD0897">
            <w:pPr>
              <w:pStyle w:val="ConsPlusNormal"/>
              <w:jc w:val="center"/>
            </w:pPr>
            <w:r>
              <w:t>6600</w:t>
            </w:r>
          </w:p>
        </w:tc>
      </w:tr>
    </w:tbl>
    <w:p w:rsidR="00DD0897" w:rsidRDefault="00DD0897">
      <w:pPr>
        <w:pStyle w:val="ConsPlusNormal"/>
        <w:jc w:val="both"/>
      </w:pPr>
    </w:p>
    <w:p w:rsidR="00DD0897" w:rsidRDefault="00DD0897">
      <w:pPr>
        <w:pStyle w:val="ConsPlusNormal"/>
        <w:ind w:firstLine="540"/>
        <w:jc w:val="both"/>
      </w:pPr>
      <w:r>
        <w:t>Примечания:</w:t>
      </w:r>
    </w:p>
    <w:p w:rsidR="00DD0897" w:rsidRDefault="00DD0897">
      <w:pPr>
        <w:pStyle w:val="ConsPlusNormal"/>
        <w:spacing w:before="220"/>
        <w:ind w:firstLine="540"/>
        <w:jc w:val="both"/>
      </w:pPr>
      <w:r>
        <w:t>1. К профессиям рабочих, выполняющих важные (особо важные) и ответственные (особо ответственные) работы, относятся профессии рабочих, имеющих 6 разряд согласно Единому тарифно-квалификационному справочнику (ЕТКС) и выполняющих работы, предусмотренные этим разрядом или высшей сложности. Рабочим, выполняющим важные (особо важные) и ответственные (особо ответственные) работы, устанавливается оклад по четвертому квалификационному уровню профессиональной квалификационной группы профессий рабочих второго уровня.</w:t>
      </w:r>
    </w:p>
    <w:p w:rsidR="00DD0897" w:rsidRDefault="00DD0897">
      <w:pPr>
        <w:pStyle w:val="ConsPlusNormal"/>
        <w:spacing w:before="220"/>
        <w:ind w:firstLine="540"/>
        <w:jc w:val="both"/>
      </w:pPr>
      <w:r>
        <w:t xml:space="preserve">2. Вопрос об установлении конкретному рабочему оплаты труда </w:t>
      </w:r>
      <w:proofErr w:type="gramStart"/>
      <w:r>
        <w:t>исходя из четвертого квалификационного уровня профессиональной квалификационной группы профессий рабочих второго уровня в соответствии с настоящим перечнем решается</w:t>
      </w:r>
      <w:proofErr w:type="gramEnd"/>
      <w:r>
        <w:t xml:space="preserve"> администрацией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w:t>
      </w:r>
    </w:p>
    <w:p w:rsidR="00DD0897" w:rsidRDefault="00DD0897">
      <w:pPr>
        <w:pStyle w:val="ConsPlusNormal"/>
        <w:spacing w:before="220"/>
        <w:ind w:firstLine="540"/>
        <w:jc w:val="both"/>
      </w:pPr>
      <w:r>
        <w:t>Отмена оплаты труда по повышенным разрядам является изменением условий оплаты труда, о которых работники должны быть предупреждены не менее чем за два месяца.</w:t>
      </w:r>
    </w:p>
    <w:p w:rsidR="00DD0897" w:rsidRDefault="00DD0897">
      <w:pPr>
        <w:pStyle w:val="ConsPlusNormal"/>
        <w:spacing w:before="220"/>
        <w:ind w:firstLine="540"/>
        <w:jc w:val="both"/>
      </w:pPr>
      <w:r>
        <w:t xml:space="preserve">Оклады работников, занимающих общеотраслевые профессии рабочих, устанавливаются на основе отнесения занимаемых ими общеотраслевых профессий рабочих к профессиональным квалификационным </w:t>
      </w:r>
      <w:hyperlink r:id="rId101" w:history="1">
        <w:r>
          <w:rPr>
            <w:color w:val="0000FF"/>
          </w:rPr>
          <w:t>группам</w:t>
        </w:r>
      </w:hyperlink>
      <w:r>
        <w:t>,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right"/>
        <w:outlineLvl w:val="1"/>
      </w:pPr>
      <w:r>
        <w:t>Приложение N 10</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30" w:name="P1273"/>
      <w:bookmarkEnd w:id="30"/>
      <w:r>
        <w:t>ПОКАЗАТЕЛИ И ПОРЯДОК</w:t>
      </w:r>
    </w:p>
    <w:p w:rsidR="00DD0897" w:rsidRDefault="00DD0897">
      <w:pPr>
        <w:pStyle w:val="ConsPlusNormal"/>
        <w:jc w:val="center"/>
      </w:pPr>
      <w:r>
        <w:t>ОТНЕСЕНИЯ ГОСУДАРСТВЕННЫХ МЕДИЦИНСКИХ ОРГАНИЗАЦИЙ</w:t>
      </w:r>
    </w:p>
    <w:p w:rsidR="00DD0897" w:rsidRDefault="00DD0897">
      <w:pPr>
        <w:pStyle w:val="ConsPlusNormal"/>
        <w:jc w:val="center"/>
      </w:pPr>
      <w:r>
        <w:t>КЕМЕРОВСКОЙ ОБЛАСТИ, СОЗДАННЫХ В ФОРМЕ УЧРЕЖДЕНИЙ</w:t>
      </w:r>
    </w:p>
    <w:p w:rsidR="00DD0897" w:rsidRDefault="00DD0897">
      <w:pPr>
        <w:pStyle w:val="ConsPlusNormal"/>
        <w:jc w:val="center"/>
      </w:pPr>
      <w:r>
        <w:t xml:space="preserve">И </w:t>
      </w:r>
      <w:proofErr w:type="gramStart"/>
      <w:r>
        <w:t>НАХОДЯЩИХСЯ</w:t>
      </w:r>
      <w:proofErr w:type="gramEnd"/>
      <w:r>
        <w:t xml:space="preserve"> В ВЕДЕНИИ ДЕПАРТАМЕНТА ОХРАНЫ ЗДОРОВЬЯ</w:t>
      </w:r>
    </w:p>
    <w:p w:rsidR="00DD0897" w:rsidRDefault="00DD0897">
      <w:pPr>
        <w:pStyle w:val="ConsPlusNormal"/>
        <w:jc w:val="center"/>
      </w:pPr>
      <w:r>
        <w:t>НАСЕЛЕНИЯ КЕМЕРОВСКОЙ ОБЛАСТИ, К ГРУППАМ</w:t>
      </w:r>
    </w:p>
    <w:p w:rsidR="00DD0897" w:rsidRDefault="00DD0897">
      <w:pPr>
        <w:pStyle w:val="ConsPlusNormal"/>
        <w:jc w:val="center"/>
      </w:pPr>
      <w:r>
        <w:t>ПО ОПЛАТЕ ТРУДА РУКОВОДИТЕЛЕЙ</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t>Список изменяющих документов</w:t>
            </w:r>
          </w:p>
          <w:p w:rsidR="00DD0897" w:rsidRDefault="00DD0897">
            <w:pPr>
              <w:pStyle w:val="ConsPlusNormal"/>
              <w:jc w:val="center"/>
            </w:pPr>
            <w:proofErr w:type="gramStart"/>
            <w:r>
              <w:rPr>
                <w:color w:val="392C69"/>
              </w:rPr>
              <w:t xml:space="preserve">(в ред. </w:t>
            </w:r>
            <w:hyperlink r:id="rId102"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19.03.2018 N 93)</w:t>
            </w:r>
          </w:p>
        </w:tc>
      </w:tr>
    </w:tbl>
    <w:p w:rsidR="00DD0897" w:rsidRDefault="00DD0897">
      <w:pPr>
        <w:pStyle w:val="ConsPlusNormal"/>
        <w:jc w:val="both"/>
      </w:pPr>
    </w:p>
    <w:p w:rsidR="00DD0897" w:rsidRDefault="00DD0897">
      <w:pPr>
        <w:pStyle w:val="ConsPlusNormal"/>
        <w:ind w:firstLine="540"/>
        <w:jc w:val="both"/>
      </w:pPr>
      <w:r>
        <w:t>Группа по оплате труда руководителей учреждений здравоохранения устанавливается департаментом по следующим показателям:</w:t>
      </w:r>
    </w:p>
    <w:p w:rsidR="00DD0897" w:rsidRDefault="00DD0897">
      <w:pPr>
        <w:pStyle w:val="ConsPlusNormal"/>
        <w:spacing w:before="220"/>
        <w:ind w:firstLine="540"/>
        <w:jc w:val="both"/>
      </w:pPr>
      <w:r>
        <w:lastRenderedPageBreak/>
        <w:t>1. Больничные и другие лечебно-профилактические учреждения, имеющие коечный фонд:</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6"/>
        <w:gridCol w:w="3780"/>
      </w:tblGrid>
      <w:tr w:rsidR="00DD0897">
        <w:tc>
          <w:tcPr>
            <w:tcW w:w="5296" w:type="dxa"/>
          </w:tcPr>
          <w:p w:rsidR="00DD0897" w:rsidRDefault="00DD0897">
            <w:pPr>
              <w:pStyle w:val="ConsPlusNormal"/>
              <w:jc w:val="center"/>
            </w:pPr>
            <w:bookmarkStart w:id="31" w:name="P1286"/>
            <w:bookmarkEnd w:id="31"/>
            <w:r>
              <w:t>1.1. Группа по оплате труда руководителей</w:t>
            </w:r>
          </w:p>
        </w:tc>
        <w:tc>
          <w:tcPr>
            <w:tcW w:w="3780" w:type="dxa"/>
          </w:tcPr>
          <w:p w:rsidR="00DD0897" w:rsidRDefault="00DD0897">
            <w:pPr>
              <w:pStyle w:val="ConsPlusNormal"/>
              <w:jc w:val="center"/>
            </w:pPr>
            <w:r>
              <w:t>Число сметных коек</w:t>
            </w:r>
          </w:p>
        </w:tc>
      </w:tr>
      <w:tr w:rsidR="00DD0897">
        <w:tc>
          <w:tcPr>
            <w:tcW w:w="5296" w:type="dxa"/>
          </w:tcPr>
          <w:p w:rsidR="00DD0897" w:rsidRDefault="00DD0897">
            <w:pPr>
              <w:pStyle w:val="ConsPlusNormal"/>
              <w:jc w:val="center"/>
            </w:pPr>
            <w:r>
              <w:t>I</w:t>
            </w:r>
          </w:p>
        </w:tc>
        <w:tc>
          <w:tcPr>
            <w:tcW w:w="3780" w:type="dxa"/>
          </w:tcPr>
          <w:p w:rsidR="00DD0897" w:rsidRDefault="00DD0897">
            <w:pPr>
              <w:pStyle w:val="ConsPlusNormal"/>
              <w:jc w:val="center"/>
            </w:pPr>
            <w:r>
              <w:t>1210 и более</w:t>
            </w:r>
          </w:p>
        </w:tc>
      </w:tr>
      <w:tr w:rsidR="00DD0897">
        <w:tc>
          <w:tcPr>
            <w:tcW w:w="5296" w:type="dxa"/>
          </w:tcPr>
          <w:p w:rsidR="00DD0897" w:rsidRDefault="00DD0897">
            <w:pPr>
              <w:pStyle w:val="ConsPlusNormal"/>
              <w:jc w:val="center"/>
            </w:pPr>
            <w:r>
              <w:t>II</w:t>
            </w:r>
          </w:p>
        </w:tc>
        <w:tc>
          <w:tcPr>
            <w:tcW w:w="3780" w:type="dxa"/>
          </w:tcPr>
          <w:p w:rsidR="00DD0897" w:rsidRDefault="00DD0897">
            <w:pPr>
              <w:pStyle w:val="ConsPlusNormal"/>
              <w:jc w:val="center"/>
            </w:pPr>
            <w:r>
              <w:t>от 810 до 1209</w:t>
            </w:r>
          </w:p>
        </w:tc>
      </w:tr>
      <w:tr w:rsidR="00DD0897">
        <w:tc>
          <w:tcPr>
            <w:tcW w:w="5296" w:type="dxa"/>
          </w:tcPr>
          <w:p w:rsidR="00DD0897" w:rsidRDefault="00DD0897">
            <w:pPr>
              <w:pStyle w:val="ConsPlusNormal"/>
              <w:jc w:val="center"/>
            </w:pPr>
            <w:r>
              <w:t>III</w:t>
            </w:r>
          </w:p>
        </w:tc>
        <w:tc>
          <w:tcPr>
            <w:tcW w:w="3780" w:type="dxa"/>
          </w:tcPr>
          <w:p w:rsidR="00DD0897" w:rsidRDefault="00DD0897">
            <w:pPr>
              <w:pStyle w:val="ConsPlusNormal"/>
              <w:jc w:val="center"/>
            </w:pPr>
            <w:r>
              <w:t>от 510 до 809</w:t>
            </w:r>
          </w:p>
        </w:tc>
      </w:tr>
      <w:tr w:rsidR="00DD0897">
        <w:tc>
          <w:tcPr>
            <w:tcW w:w="5296" w:type="dxa"/>
          </w:tcPr>
          <w:p w:rsidR="00DD0897" w:rsidRDefault="00DD0897">
            <w:pPr>
              <w:pStyle w:val="ConsPlusNormal"/>
              <w:jc w:val="center"/>
            </w:pPr>
            <w:r>
              <w:t>IV</w:t>
            </w:r>
          </w:p>
        </w:tc>
        <w:tc>
          <w:tcPr>
            <w:tcW w:w="3780" w:type="dxa"/>
          </w:tcPr>
          <w:p w:rsidR="00DD0897" w:rsidRDefault="00DD0897">
            <w:pPr>
              <w:pStyle w:val="ConsPlusNormal"/>
              <w:jc w:val="center"/>
            </w:pPr>
            <w:r>
              <w:t>от 260 до 509</w:t>
            </w:r>
          </w:p>
        </w:tc>
      </w:tr>
      <w:tr w:rsidR="00DD0897">
        <w:tc>
          <w:tcPr>
            <w:tcW w:w="5296" w:type="dxa"/>
          </w:tcPr>
          <w:p w:rsidR="00DD0897" w:rsidRDefault="00DD0897">
            <w:pPr>
              <w:pStyle w:val="ConsPlusNormal"/>
              <w:jc w:val="center"/>
            </w:pPr>
            <w:r>
              <w:t>V</w:t>
            </w:r>
          </w:p>
        </w:tc>
        <w:tc>
          <w:tcPr>
            <w:tcW w:w="3780" w:type="dxa"/>
          </w:tcPr>
          <w:p w:rsidR="00DD0897" w:rsidRDefault="00DD0897">
            <w:pPr>
              <w:pStyle w:val="ConsPlusNormal"/>
              <w:jc w:val="center"/>
            </w:pPr>
            <w:r>
              <w:t>до 259</w:t>
            </w:r>
          </w:p>
        </w:tc>
      </w:tr>
    </w:tbl>
    <w:p w:rsidR="00DD0897" w:rsidRDefault="00DD0897">
      <w:pPr>
        <w:pStyle w:val="ConsPlusNormal"/>
        <w:jc w:val="both"/>
      </w:pPr>
    </w:p>
    <w:p w:rsidR="00DD0897" w:rsidRDefault="00DD0897">
      <w:pPr>
        <w:pStyle w:val="ConsPlusNormal"/>
        <w:ind w:firstLine="540"/>
        <w:jc w:val="both"/>
      </w:pPr>
      <w:r>
        <w:t>ГАУЗ Кемеровской области "Кемеровская областная клиническая больница имени С.В.Беляева" относится к I группе по оплате труда руководителя.</w:t>
      </w:r>
    </w:p>
    <w:p w:rsidR="00DD0897" w:rsidRDefault="00DD0897">
      <w:pPr>
        <w:pStyle w:val="ConsPlusNormal"/>
        <w:spacing w:before="220"/>
        <w:ind w:firstLine="540"/>
        <w:jc w:val="both"/>
      </w:pPr>
      <w:r>
        <w:t>Больничные и другие лечебно-профилактические учреждения, имеющие коечный фонд, в составе которых созданы диагностические (</w:t>
      </w:r>
      <w:proofErr w:type="gramStart"/>
      <w:r>
        <w:t xml:space="preserve">клинико-диагностические) </w:t>
      </w:r>
      <w:proofErr w:type="gramEnd"/>
      <w:r>
        <w:t xml:space="preserve">центры, относятся на одну группу выше по сравнению с группой, определенной по показателям, предусмотренным в </w:t>
      </w:r>
      <w:hyperlink w:anchor="P1286" w:history="1">
        <w:r>
          <w:rPr>
            <w:color w:val="0000FF"/>
          </w:rPr>
          <w:t>подпункте 1.1</w:t>
        </w:r>
      </w:hyperlink>
      <w:r>
        <w:t xml:space="preserve"> настоящего приложения.</w:t>
      </w:r>
    </w:p>
    <w:p w:rsidR="00DD0897" w:rsidRDefault="00DD0897">
      <w:pPr>
        <w:pStyle w:val="ConsPlusNormal"/>
        <w:spacing w:before="220"/>
        <w:ind w:firstLine="540"/>
        <w:jc w:val="both"/>
      </w:pPr>
      <w:bookmarkStart w:id="32" w:name="P1301"/>
      <w:bookmarkEnd w:id="32"/>
      <w:r>
        <w:t>1.2. Психиатрические, психоневрологические, наркологические учреждения и клиники; санатории, санатории-профилактории, специализированные санаторные детские лагеря круглогодичного действия:</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6"/>
        <w:gridCol w:w="3780"/>
      </w:tblGrid>
      <w:tr w:rsidR="00DD0897">
        <w:tc>
          <w:tcPr>
            <w:tcW w:w="5296" w:type="dxa"/>
          </w:tcPr>
          <w:p w:rsidR="00DD0897" w:rsidRDefault="00DD0897">
            <w:pPr>
              <w:pStyle w:val="ConsPlusNormal"/>
              <w:jc w:val="center"/>
            </w:pPr>
            <w:r>
              <w:t>Группы по оплате труда руководителей</w:t>
            </w:r>
          </w:p>
        </w:tc>
        <w:tc>
          <w:tcPr>
            <w:tcW w:w="3780" w:type="dxa"/>
          </w:tcPr>
          <w:p w:rsidR="00DD0897" w:rsidRDefault="00DD0897">
            <w:pPr>
              <w:pStyle w:val="ConsPlusNormal"/>
              <w:jc w:val="center"/>
            </w:pPr>
            <w:r>
              <w:t>Число сметных коек</w:t>
            </w:r>
          </w:p>
        </w:tc>
      </w:tr>
      <w:tr w:rsidR="00DD0897">
        <w:tc>
          <w:tcPr>
            <w:tcW w:w="5296" w:type="dxa"/>
          </w:tcPr>
          <w:p w:rsidR="00DD0897" w:rsidRDefault="00DD0897">
            <w:pPr>
              <w:pStyle w:val="ConsPlusNormal"/>
              <w:jc w:val="center"/>
            </w:pPr>
            <w:r>
              <w:t>I</w:t>
            </w:r>
          </w:p>
        </w:tc>
        <w:tc>
          <w:tcPr>
            <w:tcW w:w="3780" w:type="dxa"/>
          </w:tcPr>
          <w:p w:rsidR="00DD0897" w:rsidRDefault="00DD0897">
            <w:pPr>
              <w:pStyle w:val="ConsPlusNormal"/>
              <w:jc w:val="center"/>
            </w:pPr>
            <w:r>
              <w:t>2010 и более</w:t>
            </w:r>
          </w:p>
        </w:tc>
      </w:tr>
      <w:tr w:rsidR="00DD0897">
        <w:tc>
          <w:tcPr>
            <w:tcW w:w="5296" w:type="dxa"/>
          </w:tcPr>
          <w:p w:rsidR="00DD0897" w:rsidRDefault="00DD0897">
            <w:pPr>
              <w:pStyle w:val="ConsPlusNormal"/>
              <w:jc w:val="center"/>
            </w:pPr>
            <w:r>
              <w:t>II</w:t>
            </w:r>
          </w:p>
        </w:tc>
        <w:tc>
          <w:tcPr>
            <w:tcW w:w="3780" w:type="dxa"/>
          </w:tcPr>
          <w:p w:rsidR="00DD0897" w:rsidRDefault="00DD0897">
            <w:pPr>
              <w:pStyle w:val="ConsPlusNormal"/>
              <w:jc w:val="center"/>
            </w:pPr>
            <w:r>
              <w:t>от 1510 до 2009</w:t>
            </w:r>
          </w:p>
        </w:tc>
      </w:tr>
      <w:tr w:rsidR="00DD0897">
        <w:tc>
          <w:tcPr>
            <w:tcW w:w="5296" w:type="dxa"/>
          </w:tcPr>
          <w:p w:rsidR="00DD0897" w:rsidRDefault="00DD0897">
            <w:pPr>
              <w:pStyle w:val="ConsPlusNormal"/>
              <w:jc w:val="center"/>
            </w:pPr>
            <w:r>
              <w:t>III</w:t>
            </w:r>
          </w:p>
        </w:tc>
        <w:tc>
          <w:tcPr>
            <w:tcW w:w="3780" w:type="dxa"/>
          </w:tcPr>
          <w:p w:rsidR="00DD0897" w:rsidRDefault="00DD0897">
            <w:pPr>
              <w:pStyle w:val="ConsPlusNormal"/>
              <w:jc w:val="center"/>
            </w:pPr>
            <w:r>
              <w:t>от 1010 до 1509</w:t>
            </w:r>
          </w:p>
        </w:tc>
      </w:tr>
      <w:tr w:rsidR="00DD0897">
        <w:tc>
          <w:tcPr>
            <w:tcW w:w="5296" w:type="dxa"/>
          </w:tcPr>
          <w:p w:rsidR="00DD0897" w:rsidRDefault="00DD0897">
            <w:pPr>
              <w:pStyle w:val="ConsPlusNormal"/>
              <w:jc w:val="center"/>
            </w:pPr>
            <w:r>
              <w:t>IV</w:t>
            </w:r>
          </w:p>
        </w:tc>
        <w:tc>
          <w:tcPr>
            <w:tcW w:w="3780" w:type="dxa"/>
          </w:tcPr>
          <w:p w:rsidR="00DD0897" w:rsidRDefault="00DD0897">
            <w:pPr>
              <w:pStyle w:val="ConsPlusNormal"/>
              <w:jc w:val="center"/>
            </w:pPr>
            <w:r>
              <w:t>от 510 до 1009</w:t>
            </w:r>
          </w:p>
        </w:tc>
      </w:tr>
      <w:tr w:rsidR="00DD0897">
        <w:tc>
          <w:tcPr>
            <w:tcW w:w="5296" w:type="dxa"/>
          </w:tcPr>
          <w:p w:rsidR="00DD0897" w:rsidRDefault="00DD0897">
            <w:pPr>
              <w:pStyle w:val="ConsPlusNormal"/>
              <w:jc w:val="center"/>
            </w:pPr>
            <w:r>
              <w:t>V</w:t>
            </w:r>
          </w:p>
        </w:tc>
        <w:tc>
          <w:tcPr>
            <w:tcW w:w="3780" w:type="dxa"/>
          </w:tcPr>
          <w:p w:rsidR="00DD0897" w:rsidRDefault="00DD0897">
            <w:pPr>
              <w:pStyle w:val="ConsPlusNormal"/>
              <w:jc w:val="center"/>
            </w:pPr>
            <w:r>
              <w:t>до 509</w:t>
            </w:r>
          </w:p>
        </w:tc>
      </w:tr>
    </w:tbl>
    <w:p w:rsidR="00DD0897" w:rsidRDefault="00DD0897">
      <w:pPr>
        <w:pStyle w:val="ConsPlusNormal"/>
        <w:jc w:val="both"/>
      </w:pPr>
    </w:p>
    <w:p w:rsidR="00DD0897" w:rsidRDefault="00DD0897">
      <w:pPr>
        <w:pStyle w:val="ConsPlusNormal"/>
        <w:ind w:firstLine="540"/>
        <w:jc w:val="both"/>
      </w:pPr>
      <w:bookmarkStart w:id="33" w:name="P1316"/>
      <w:bookmarkEnd w:id="33"/>
      <w:r>
        <w:t>1.3. Родильные дома (клиники), дома ребенка, перинатальные центры, центры охраны здоровья семьи и репродукции:</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0"/>
        <w:gridCol w:w="3515"/>
      </w:tblGrid>
      <w:tr w:rsidR="00DD0897">
        <w:tc>
          <w:tcPr>
            <w:tcW w:w="5580" w:type="dxa"/>
          </w:tcPr>
          <w:p w:rsidR="00DD0897" w:rsidRDefault="00DD0897">
            <w:pPr>
              <w:pStyle w:val="ConsPlusNormal"/>
              <w:jc w:val="center"/>
            </w:pPr>
            <w:r>
              <w:t>Группы по оплате труда руководителей</w:t>
            </w:r>
          </w:p>
        </w:tc>
        <w:tc>
          <w:tcPr>
            <w:tcW w:w="3515" w:type="dxa"/>
          </w:tcPr>
          <w:p w:rsidR="00DD0897" w:rsidRDefault="00DD0897">
            <w:pPr>
              <w:pStyle w:val="ConsPlusNormal"/>
              <w:jc w:val="center"/>
            </w:pPr>
            <w:r>
              <w:t>Число сметных коек</w:t>
            </w:r>
          </w:p>
        </w:tc>
      </w:tr>
      <w:tr w:rsidR="00DD0897">
        <w:tc>
          <w:tcPr>
            <w:tcW w:w="5580" w:type="dxa"/>
          </w:tcPr>
          <w:p w:rsidR="00DD0897" w:rsidRDefault="00DD0897">
            <w:pPr>
              <w:pStyle w:val="ConsPlusNormal"/>
              <w:jc w:val="center"/>
            </w:pPr>
            <w:r>
              <w:t>II</w:t>
            </w:r>
          </w:p>
        </w:tc>
        <w:tc>
          <w:tcPr>
            <w:tcW w:w="3515" w:type="dxa"/>
          </w:tcPr>
          <w:p w:rsidR="00DD0897" w:rsidRDefault="00DD0897">
            <w:pPr>
              <w:pStyle w:val="ConsPlusNormal"/>
              <w:jc w:val="center"/>
            </w:pPr>
            <w:r>
              <w:t>251 и более</w:t>
            </w:r>
          </w:p>
        </w:tc>
      </w:tr>
      <w:tr w:rsidR="00DD0897">
        <w:tc>
          <w:tcPr>
            <w:tcW w:w="5580" w:type="dxa"/>
          </w:tcPr>
          <w:p w:rsidR="00DD0897" w:rsidRDefault="00DD0897">
            <w:pPr>
              <w:pStyle w:val="ConsPlusNormal"/>
              <w:jc w:val="center"/>
            </w:pPr>
            <w:r>
              <w:t>III</w:t>
            </w:r>
          </w:p>
        </w:tc>
        <w:tc>
          <w:tcPr>
            <w:tcW w:w="3515" w:type="dxa"/>
          </w:tcPr>
          <w:p w:rsidR="00DD0897" w:rsidRDefault="00DD0897">
            <w:pPr>
              <w:pStyle w:val="ConsPlusNormal"/>
              <w:jc w:val="center"/>
            </w:pPr>
            <w:r>
              <w:t>от 101 до 250</w:t>
            </w:r>
          </w:p>
        </w:tc>
      </w:tr>
      <w:tr w:rsidR="00DD0897">
        <w:tc>
          <w:tcPr>
            <w:tcW w:w="5580" w:type="dxa"/>
          </w:tcPr>
          <w:p w:rsidR="00DD0897" w:rsidRDefault="00DD0897">
            <w:pPr>
              <w:pStyle w:val="ConsPlusNormal"/>
              <w:jc w:val="center"/>
            </w:pPr>
            <w:r>
              <w:t>IV</w:t>
            </w:r>
          </w:p>
        </w:tc>
        <w:tc>
          <w:tcPr>
            <w:tcW w:w="3515" w:type="dxa"/>
          </w:tcPr>
          <w:p w:rsidR="00DD0897" w:rsidRDefault="00DD0897">
            <w:pPr>
              <w:pStyle w:val="ConsPlusNormal"/>
              <w:jc w:val="center"/>
            </w:pPr>
            <w:r>
              <w:t>до 100</w:t>
            </w:r>
          </w:p>
        </w:tc>
      </w:tr>
    </w:tbl>
    <w:p w:rsidR="00DD0897" w:rsidRDefault="00DD0897">
      <w:pPr>
        <w:pStyle w:val="ConsPlusNormal"/>
        <w:jc w:val="both"/>
      </w:pPr>
    </w:p>
    <w:p w:rsidR="00DD0897" w:rsidRDefault="00DD0897">
      <w:pPr>
        <w:pStyle w:val="ConsPlusNormal"/>
        <w:ind w:firstLine="540"/>
        <w:jc w:val="both"/>
      </w:pPr>
      <w:r>
        <w:t>2. При определении величины показателя "число сметных коек" учитывается среднегодовое плановое число коек стационара, а также среднегодовое плановое число коек в дневных стационарах.</w:t>
      </w:r>
    </w:p>
    <w:p w:rsidR="00DD0897" w:rsidRDefault="00DD0897">
      <w:pPr>
        <w:pStyle w:val="ConsPlusNormal"/>
        <w:spacing w:before="220"/>
        <w:ind w:firstLine="540"/>
        <w:jc w:val="both"/>
      </w:pPr>
      <w:bookmarkStart w:id="34" w:name="P1328"/>
      <w:bookmarkEnd w:id="34"/>
      <w:r>
        <w:t xml:space="preserve">3. Амбулаторно-поликлинические учреждения и другие учреждения здравоохранения, не </w:t>
      </w:r>
      <w:r>
        <w:lastRenderedPageBreak/>
        <w:t xml:space="preserve">имеющие коечного фонда круглосуточного пребывания (кроме учреждений здравоохранения, предусмотренных в </w:t>
      </w:r>
      <w:hyperlink w:anchor="P1352" w:history="1">
        <w:r>
          <w:rPr>
            <w:color w:val="0000FF"/>
          </w:rPr>
          <w:t>пунктах 4</w:t>
        </w:r>
      </w:hyperlink>
      <w:r>
        <w:t xml:space="preserve"> - </w:t>
      </w:r>
      <w:hyperlink w:anchor="P1486" w:history="1">
        <w:r>
          <w:rPr>
            <w:color w:val="0000FF"/>
          </w:rPr>
          <w:t>9</w:t>
        </w:r>
      </w:hyperlink>
      <w:r>
        <w:t xml:space="preserve"> настоящего приложения):</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6"/>
        <w:gridCol w:w="3780"/>
      </w:tblGrid>
      <w:tr w:rsidR="00DD0897">
        <w:tc>
          <w:tcPr>
            <w:tcW w:w="5296" w:type="dxa"/>
          </w:tcPr>
          <w:p w:rsidR="00DD0897" w:rsidRDefault="00DD0897">
            <w:pPr>
              <w:pStyle w:val="ConsPlusNormal"/>
              <w:jc w:val="center"/>
            </w:pPr>
            <w:r>
              <w:t>Группа по оплате труда руководителей</w:t>
            </w:r>
          </w:p>
        </w:tc>
        <w:tc>
          <w:tcPr>
            <w:tcW w:w="3780" w:type="dxa"/>
          </w:tcPr>
          <w:p w:rsidR="00DD0897" w:rsidRDefault="00DD0897">
            <w:pPr>
              <w:pStyle w:val="ConsPlusNormal"/>
              <w:jc w:val="center"/>
            </w:pPr>
            <w:r>
              <w:t>Число врачебных должностей</w:t>
            </w:r>
          </w:p>
        </w:tc>
      </w:tr>
      <w:tr w:rsidR="00DD0897">
        <w:tc>
          <w:tcPr>
            <w:tcW w:w="5296" w:type="dxa"/>
          </w:tcPr>
          <w:p w:rsidR="00DD0897" w:rsidRDefault="00DD0897">
            <w:pPr>
              <w:pStyle w:val="ConsPlusNormal"/>
              <w:jc w:val="center"/>
            </w:pPr>
            <w:r>
              <w:t>I</w:t>
            </w:r>
          </w:p>
        </w:tc>
        <w:tc>
          <w:tcPr>
            <w:tcW w:w="3780" w:type="dxa"/>
          </w:tcPr>
          <w:p w:rsidR="00DD0897" w:rsidRDefault="00DD0897">
            <w:pPr>
              <w:pStyle w:val="ConsPlusNormal"/>
              <w:jc w:val="center"/>
            </w:pPr>
            <w:r>
              <w:t>301 и более</w:t>
            </w:r>
          </w:p>
        </w:tc>
      </w:tr>
      <w:tr w:rsidR="00DD0897">
        <w:tc>
          <w:tcPr>
            <w:tcW w:w="5296" w:type="dxa"/>
          </w:tcPr>
          <w:p w:rsidR="00DD0897" w:rsidRDefault="00DD0897">
            <w:pPr>
              <w:pStyle w:val="ConsPlusNormal"/>
              <w:jc w:val="center"/>
            </w:pPr>
            <w:r>
              <w:t>II</w:t>
            </w:r>
          </w:p>
        </w:tc>
        <w:tc>
          <w:tcPr>
            <w:tcW w:w="3780" w:type="dxa"/>
          </w:tcPr>
          <w:p w:rsidR="00DD0897" w:rsidRDefault="00DD0897">
            <w:pPr>
              <w:pStyle w:val="ConsPlusNormal"/>
              <w:jc w:val="center"/>
            </w:pPr>
            <w:r>
              <w:t>от 221 до 300</w:t>
            </w:r>
          </w:p>
        </w:tc>
      </w:tr>
      <w:tr w:rsidR="00DD0897">
        <w:tc>
          <w:tcPr>
            <w:tcW w:w="5296" w:type="dxa"/>
          </w:tcPr>
          <w:p w:rsidR="00DD0897" w:rsidRDefault="00DD0897">
            <w:pPr>
              <w:pStyle w:val="ConsPlusNormal"/>
              <w:jc w:val="center"/>
            </w:pPr>
            <w:r>
              <w:t>III</w:t>
            </w:r>
          </w:p>
        </w:tc>
        <w:tc>
          <w:tcPr>
            <w:tcW w:w="3780" w:type="dxa"/>
          </w:tcPr>
          <w:p w:rsidR="00DD0897" w:rsidRDefault="00DD0897">
            <w:pPr>
              <w:pStyle w:val="ConsPlusNormal"/>
              <w:jc w:val="center"/>
            </w:pPr>
            <w:r>
              <w:t>от 151 до 220</w:t>
            </w:r>
          </w:p>
        </w:tc>
      </w:tr>
      <w:tr w:rsidR="00DD0897">
        <w:tc>
          <w:tcPr>
            <w:tcW w:w="5296" w:type="dxa"/>
          </w:tcPr>
          <w:p w:rsidR="00DD0897" w:rsidRDefault="00DD0897">
            <w:pPr>
              <w:pStyle w:val="ConsPlusNormal"/>
              <w:jc w:val="center"/>
            </w:pPr>
            <w:r>
              <w:t>IV</w:t>
            </w:r>
          </w:p>
        </w:tc>
        <w:tc>
          <w:tcPr>
            <w:tcW w:w="3780" w:type="dxa"/>
          </w:tcPr>
          <w:p w:rsidR="00DD0897" w:rsidRDefault="00DD0897">
            <w:pPr>
              <w:pStyle w:val="ConsPlusNormal"/>
              <w:jc w:val="center"/>
            </w:pPr>
            <w:r>
              <w:t>от 66 до 150</w:t>
            </w:r>
          </w:p>
        </w:tc>
      </w:tr>
      <w:tr w:rsidR="00DD0897">
        <w:tc>
          <w:tcPr>
            <w:tcW w:w="5296" w:type="dxa"/>
          </w:tcPr>
          <w:p w:rsidR="00DD0897" w:rsidRDefault="00DD0897">
            <w:pPr>
              <w:pStyle w:val="ConsPlusNormal"/>
              <w:jc w:val="center"/>
            </w:pPr>
            <w:r>
              <w:t>V</w:t>
            </w:r>
          </w:p>
        </w:tc>
        <w:tc>
          <w:tcPr>
            <w:tcW w:w="3780" w:type="dxa"/>
          </w:tcPr>
          <w:p w:rsidR="00DD0897" w:rsidRDefault="00DD0897">
            <w:pPr>
              <w:pStyle w:val="ConsPlusNormal"/>
              <w:jc w:val="center"/>
            </w:pPr>
            <w:r>
              <w:t>до 65</w:t>
            </w:r>
          </w:p>
        </w:tc>
      </w:tr>
    </w:tbl>
    <w:p w:rsidR="00DD0897" w:rsidRDefault="00DD0897">
      <w:pPr>
        <w:pStyle w:val="ConsPlusNormal"/>
        <w:jc w:val="both"/>
      </w:pPr>
    </w:p>
    <w:p w:rsidR="00DD0897" w:rsidRDefault="00DD0897">
      <w:pPr>
        <w:pStyle w:val="ConsPlusNormal"/>
        <w:ind w:firstLine="540"/>
        <w:jc w:val="both"/>
      </w:pPr>
      <w:r>
        <w:t>При определении величины показателя группы по оплате труда руководителей бюро медицинской статистики и медицинских информационно-аналитических центров учитываются должности самих руководителей, их заместителей, врачей-специалистов и специалистов с высшим немедицинским образованием (программистов, инженеров, экономистов), в том числе руководителей структурных подразделений.</w:t>
      </w:r>
    </w:p>
    <w:p w:rsidR="00DD0897" w:rsidRDefault="00DD0897">
      <w:pPr>
        <w:pStyle w:val="ConsPlusNormal"/>
        <w:spacing w:before="220"/>
        <w:ind w:firstLine="540"/>
        <w:jc w:val="both"/>
      </w:pPr>
      <w:r>
        <w:t xml:space="preserve">3.1. Амбулаторно-поликлинические учреждения, в составе которых созданы диагностические центры, относятся на одну группу выше по сравнению с группой, определенной по показателям, предусмотренным в </w:t>
      </w:r>
      <w:hyperlink w:anchor="P1328" w:history="1">
        <w:r>
          <w:rPr>
            <w:color w:val="0000FF"/>
          </w:rPr>
          <w:t>пункте 3</w:t>
        </w:r>
      </w:hyperlink>
      <w:r>
        <w:t xml:space="preserve"> настоящего приложения.</w:t>
      </w:r>
    </w:p>
    <w:p w:rsidR="00DD0897" w:rsidRDefault="00DD0897">
      <w:pPr>
        <w:pStyle w:val="ConsPlusNormal"/>
        <w:spacing w:before="220"/>
        <w:ind w:firstLine="540"/>
        <w:jc w:val="both"/>
      </w:pPr>
      <w:r>
        <w:t>3.2. Диагностические центры городов с населением один и более млн. человек, областей с населением три и более млн. человек относятся к I группе по оплате труда руководителей, другие - ко II группе.</w:t>
      </w:r>
    </w:p>
    <w:p w:rsidR="00DD0897" w:rsidRDefault="00DD0897">
      <w:pPr>
        <w:pStyle w:val="ConsPlusNormal"/>
        <w:spacing w:before="220"/>
        <w:ind w:firstLine="540"/>
        <w:jc w:val="both"/>
      </w:pPr>
      <w:r>
        <w:t xml:space="preserve">3.3. </w:t>
      </w:r>
      <w:proofErr w:type="gramStart"/>
      <w:r>
        <w:t xml:space="preserve">Больничные учреждения, имеющие в своем составе амбулаторно-поликлинические подразделения (диспансеры, имеющие стационары), которые по показателям, предусмотренным </w:t>
      </w:r>
      <w:hyperlink w:anchor="P1328" w:history="1">
        <w:r>
          <w:rPr>
            <w:color w:val="0000FF"/>
          </w:rPr>
          <w:t>пунктом 3</w:t>
        </w:r>
      </w:hyperlink>
      <w:r>
        <w:t xml:space="preserve">, могут быть отнесены к той же или более высокой группе по оплате труда, чем это предусмотрено </w:t>
      </w:r>
      <w:hyperlink w:anchor="P1286" w:history="1">
        <w:r>
          <w:rPr>
            <w:color w:val="0000FF"/>
          </w:rPr>
          <w:t>подпунктами 1.1</w:t>
        </w:r>
      </w:hyperlink>
      <w:r>
        <w:t xml:space="preserve">, </w:t>
      </w:r>
      <w:hyperlink w:anchor="P1301" w:history="1">
        <w:r>
          <w:rPr>
            <w:color w:val="0000FF"/>
          </w:rPr>
          <w:t>1.2</w:t>
        </w:r>
      </w:hyperlink>
      <w:r>
        <w:t xml:space="preserve"> и </w:t>
      </w:r>
      <w:hyperlink w:anchor="P1316" w:history="1">
        <w:r>
          <w:rPr>
            <w:color w:val="0000FF"/>
          </w:rPr>
          <w:t>1.3</w:t>
        </w:r>
      </w:hyperlink>
      <w:r>
        <w:t xml:space="preserve"> настоящего приложения, относятся по оплате труда руководителей по более высокому показателю с увеличением на одну группу.</w:t>
      </w:r>
      <w:proofErr w:type="gramEnd"/>
    </w:p>
    <w:p w:rsidR="00DD0897" w:rsidRDefault="00DD0897">
      <w:pPr>
        <w:pStyle w:val="ConsPlusNormal"/>
        <w:spacing w:before="220"/>
        <w:ind w:firstLine="540"/>
        <w:jc w:val="both"/>
      </w:pPr>
      <w:r>
        <w:t>3.4. При определении величины показателя "число врачебных должностей" учитываются должности самих руководителей, их заместителей-врачей, врачей-руководителей структурных подразделений, врачей (включая врачебные должности, которые содержатся за счет внебюджетных средств), зубных врачей, медицинских психологов. Должности учитываются только в целых числах, дробная часть не учитывается.</w:t>
      </w:r>
    </w:p>
    <w:p w:rsidR="00DD0897" w:rsidRDefault="00DD0897">
      <w:pPr>
        <w:pStyle w:val="ConsPlusNormal"/>
        <w:spacing w:before="220"/>
        <w:ind w:firstLine="540"/>
        <w:jc w:val="both"/>
      </w:pPr>
      <w:r>
        <w:t xml:space="preserve">3.5. ГБУЗ Кемеровской области особого типа "Кемеровское областное бюро судебно-медицинской экспертизы" относится к группе на одну группу выше, чем это предусмотрено показателями </w:t>
      </w:r>
      <w:hyperlink w:anchor="P1328" w:history="1">
        <w:r>
          <w:rPr>
            <w:color w:val="0000FF"/>
          </w:rPr>
          <w:t>пункта 3</w:t>
        </w:r>
      </w:hyperlink>
      <w:r>
        <w:t xml:space="preserve"> настоящего приложения.</w:t>
      </w:r>
    </w:p>
    <w:p w:rsidR="00DD0897" w:rsidRDefault="00DD0897">
      <w:pPr>
        <w:pStyle w:val="ConsPlusNormal"/>
        <w:spacing w:before="220"/>
        <w:ind w:firstLine="540"/>
        <w:jc w:val="both"/>
      </w:pPr>
      <w:r>
        <w:t>3.6. ГБУЗ Кемеровской области "</w:t>
      </w:r>
      <w:proofErr w:type="gramStart"/>
      <w:r>
        <w:t>Кемеровский</w:t>
      </w:r>
      <w:proofErr w:type="gramEnd"/>
      <w:r>
        <w:t xml:space="preserve"> центр лечебной физкультуры и спортивной медицины" относится к IV группе по оплате труда руководителей.</w:t>
      </w:r>
    </w:p>
    <w:p w:rsidR="00DD0897" w:rsidRDefault="00DD0897">
      <w:pPr>
        <w:pStyle w:val="ConsPlusNormal"/>
        <w:jc w:val="both"/>
      </w:pPr>
      <w:r>
        <w:t>(</w:t>
      </w:r>
      <w:proofErr w:type="gramStart"/>
      <w:r>
        <w:t>п</w:t>
      </w:r>
      <w:proofErr w:type="gramEnd"/>
      <w:r>
        <w:t xml:space="preserve">. 3.6 в ред. </w:t>
      </w:r>
      <w:hyperlink r:id="rId103" w:history="1">
        <w:r>
          <w:rPr>
            <w:color w:val="0000FF"/>
          </w:rPr>
          <w:t>постановления</w:t>
        </w:r>
      </w:hyperlink>
      <w:r>
        <w:t xml:space="preserve"> Коллегии Администрации Кемеровской области от 19.03.2018 N 93)</w:t>
      </w:r>
    </w:p>
    <w:p w:rsidR="00DD0897" w:rsidRDefault="00DD0897">
      <w:pPr>
        <w:pStyle w:val="ConsPlusNormal"/>
        <w:spacing w:before="220"/>
        <w:ind w:firstLine="540"/>
        <w:jc w:val="both"/>
      </w:pPr>
      <w:r>
        <w:t>3.7. ГБУЗ Кемеровской области "</w:t>
      </w:r>
      <w:proofErr w:type="gramStart"/>
      <w:r>
        <w:t>Кемеровский</w:t>
      </w:r>
      <w:proofErr w:type="gramEnd"/>
      <w:r>
        <w:t xml:space="preserve"> областной центр медицины катастроф" относится к III группе по оплате труда руководителей.</w:t>
      </w:r>
    </w:p>
    <w:p w:rsidR="00DD0897" w:rsidRDefault="00DD0897">
      <w:pPr>
        <w:pStyle w:val="ConsPlusNormal"/>
        <w:spacing w:before="220"/>
        <w:ind w:firstLine="540"/>
        <w:jc w:val="both"/>
      </w:pPr>
      <w:bookmarkStart w:id="35" w:name="P1352"/>
      <w:bookmarkEnd w:id="35"/>
      <w:r>
        <w:t>4. Станции переливания крови. ГКУЗ Кемеровской области "</w:t>
      </w:r>
      <w:proofErr w:type="gramStart"/>
      <w:r>
        <w:t>Кемеровский</w:t>
      </w:r>
      <w:proofErr w:type="gramEnd"/>
      <w:r>
        <w:t xml:space="preserve"> областной центр крови"</w:t>
      </w:r>
    </w:p>
    <w:p w:rsidR="00DD0897" w:rsidRDefault="00DD0897">
      <w:pPr>
        <w:pStyle w:val="ConsPlusNormal"/>
        <w:spacing w:before="220"/>
        <w:ind w:firstLine="540"/>
        <w:jc w:val="both"/>
      </w:pPr>
      <w:bookmarkStart w:id="36" w:name="P1353"/>
      <w:bookmarkEnd w:id="36"/>
      <w:r>
        <w:t xml:space="preserve">4.1. </w:t>
      </w:r>
      <w:proofErr w:type="gramStart"/>
      <w:r>
        <w:t>Заготавливающие</w:t>
      </w:r>
      <w:proofErr w:type="gramEnd"/>
      <w:r>
        <w:t xml:space="preserve"> плазму методом </w:t>
      </w:r>
      <w:proofErr w:type="spellStart"/>
      <w:r>
        <w:t>плазмафереза</w:t>
      </w:r>
      <w:proofErr w:type="spellEnd"/>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0"/>
        <w:gridCol w:w="4195"/>
      </w:tblGrid>
      <w:tr w:rsidR="00DD0897">
        <w:tc>
          <w:tcPr>
            <w:tcW w:w="4860" w:type="dxa"/>
          </w:tcPr>
          <w:p w:rsidR="00DD0897" w:rsidRDefault="00DD0897">
            <w:pPr>
              <w:pStyle w:val="ConsPlusNormal"/>
              <w:jc w:val="center"/>
            </w:pPr>
            <w:r>
              <w:t>Группа по оплате труда руководителей</w:t>
            </w:r>
          </w:p>
        </w:tc>
        <w:tc>
          <w:tcPr>
            <w:tcW w:w="4195" w:type="dxa"/>
          </w:tcPr>
          <w:p w:rsidR="00DD0897" w:rsidRDefault="00DD0897">
            <w:pPr>
              <w:pStyle w:val="ConsPlusNormal"/>
              <w:jc w:val="center"/>
            </w:pPr>
            <w:r>
              <w:t>Количество заготовленной плазмы</w:t>
            </w:r>
          </w:p>
          <w:p w:rsidR="00DD0897" w:rsidRDefault="00DD0897">
            <w:pPr>
              <w:pStyle w:val="ConsPlusNormal"/>
              <w:jc w:val="center"/>
            </w:pPr>
            <w:r>
              <w:t>(тыс. литров в год)</w:t>
            </w:r>
          </w:p>
        </w:tc>
      </w:tr>
      <w:tr w:rsidR="00DD0897">
        <w:tc>
          <w:tcPr>
            <w:tcW w:w="4860" w:type="dxa"/>
          </w:tcPr>
          <w:p w:rsidR="00DD0897" w:rsidRDefault="00DD0897">
            <w:pPr>
              <w:pStyle w:val="ConsPlusNormal"/>
              <w:jc w:val="center"/>
            </w:pPr>
            <w:r>
              <w:t>I</w:t>
            </w:r>
          </w:p>
        </w:tc>
        <w:tc>
          <w:tcPr>
            <w:tcW w:w="4195" w:type="dxa"/>
          </w:tcPr>
          <w:p w:rsidR="00DD0897" w:rsidRDefault="00DD0897">
            <w:pPr>
              <w:pStyle w:val="ConsPlusNormal"/>
              <w:jc w:val="center"/>
            </w:pPr>
            <w:r>
              <w:t>11 и более</w:t>
            </w:r>
          </w:p>
        </w:tc>
      </w:tr>
      <w:tr w:rsidR="00DD0897">
        <w:tc>
          <w:tcPr>
            <w:tcW w:w="4860" w:type="dxa"/>
          </w:tcPr>
          <w:p w:rsidR="00DD0897" w:rsidRDefault="00DD0897">
            <w:pPr>
              <w:pStyle w:val="ConsPlusNormal"/>
              <w:jc w:val="center"/>
            </w:pPr>
            <w:r>
              <w:t>II</w:t>
            </w:r>
          </w:p>
        </w:tc>
        <w:tc>
          <w:tcPr>
            <w:tcW w:w="4195" w:type="dxa"/>
          </w:tcPr>
          <w:p w:rsidR="00DD0897" w:rsidRDefault="00DD0897">
            <w:pPr>
              <w:pStyle w:val="ConsPlusNormal"/>
              <w:jc w:val="center"/>
            </w:pPr>
            <w:r>
              <w:t>от 6 до 11</w:t>
            </w:r>
          </w:p>
        </w:tc>
      </w:tr>
      <w:tr w:rsidR="00DD0897">
        <w:tc>
          <w:tcPr>
            <w:tcW w:w="4860" w:type="dxa"/>
          </w:tcPr>
          <w:p w:rsidR="00DD0897" w:rsidRDefault="00DD0897">
            <w:pPr>
              <w:pStyle w:val="ConsPlusNormal"/>
              <w:jc w:val="center"/>
            </w:pPr>
            <w:r>
              <w:t>III</w:t>
            </w:r>
          </w:p>
        </w:tc>
        <w:tc>
          <w:tcPr>
            <w:tcW w:w="4195" w:type="dxa"/>
          </w:tcPr>
          <w:p w:rsidR="00DD0897" w:rsidRDefault="00DD0897">
            <w:pPr>
              <w:pStyle w:val="ConsPlusNormal"/>
              <w:jc w:val="center"/>
            </w:pPr>
            <w:r>
              <w:t>от 2 до 6</w:t>
            </w:r>
          </w:p>
        </w:tc>
      </w:tr>
      <w:tr w:rsidR="00DD0897">
        <w:tc>
          <w:tcPr>
            <w:tcW w:w="4860" w:type="dxa"/>
          </w:tcPr>
          <w:p w:rsidR="00DD0897" w:rsidRDefault="00DD0897">
            <w:pPr>
              <w:pStyle w:val="ConsPlusNormal"/>
              <w:jc w:val="center"/>
            </w:pPr>
            <w:r>
              <w:t>IV</w:t>
            </w:r>
          </w:p>
        </w:tc>
        <w:tc>
          <w:tcPr>
            <w:tcW w:w="4195" w:type="dxa"/>
          </w:tcPr>
          <w:p w:rsidR="00DD0897" w:rsidRDefault="00DD0897">
            <w:pPr>
              <w:pStyle w:val="ConsPlusNormal"/>
              <w:jc w:val="center"/>
            </w:pPr>
            <w:r>
              <w:t>до 2</w:t>
            </w:r>
          </w:p>
        </w:tc>
      </w:tr>
    </w:tbl>
    <w:p w:rsidR="00DD0897" w:rsidRDefault="00DD0897">
      <w:pPr>
        <w:pStyle w:val="ConsPlusNormal"/>
        <w:jc w:val="both"/>
      </w:pPr>
    </w:p>
    <w:p w:rsidR="00DD0897" w:rsidRDefault="00DD0897">
      <w:pPr>
        <w:pStyle w:val="ConsPlusNormal"/>
        <w:ind w:firstLine="540"/>
        <w:jc w:val="both"/>
      </w:pPr>
      <w:bookmarkStart w:id="37" w:name="P1367"/>
      <w:bookmarkEnd w:id="37"/>
      <w:r>
        <w:t xml:space="preserve">4.2. </w:t>
      </w:r>
      <w:proofErr w:type="gramStart"/>
      <w:r>
        <w:t>Перерабатывающие</w:t>
      </w:r>
      <w:proofErr w:type="gramEnd"/>
      <w:r>
        <w:t xml:space="preserve"> плазму фракционированием</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6"/>
        <w:gridCol w:w="3780"/>
      </w:tblGrid>
      <w:tr w:rsidR="00DD0897">
        <w:tc>
          <w:tcPr>
            <w:tcW w:w="5296" w:type="dxa"/>
          </w:tcPr>
          <w:p w:rsidR="00DD0897" w:rsidRDefault="00DD0897">
            <w:pPr>
              <w:pStyle w:val="ConsPlusNormal"/>
              <w:jc w:val="center"/>
            </w:pPr>
            <w:r>
              <w:t>Группа по оплате труда руководителей</w:t>
            </w:r>
          </w:p>
        </w:tc>
        <w:tc>
          <w:tcPr>
            <w:tcW w:w="3780" w:type="dxa"/>
          </w:tcPr>
          <w:p w:rsidR="00DD0897" w:rsidRDefault="00DD0897">
            <w:pPr>
              <w:pStyle w:val="ConsPlusNormal"/>
              <w:jc w:val="center"/>
            </w:pPr>
            <w:r>
              <w:t>Количество переработанной плазмы</w:t>
            </w:r>
          </w:p>
          <w:p w:rsidR="00DD0897" w:rsidRDefault="00DD0897">
            <w:pPr>
              <w:pStyle w:val="ConsPlusNormal"/>
              <w:jc w:val="center"/>
            </w:pPr>
            <w:r>
              <w:t>(тыс. литров в год)</w:t>
            </w:r>
          </w:p>
        </w:tc>
      </w:tr>
      <w:tr w:rsidR="00DD0897">
        <w:tc>
          <w:tcPr>
            <w:tcW w:w="5296" w:type="dxa"/>
          </w:tcPr>
          <w:p w:rsidR="00DD0897" w:rsidRDefault="00DD0897">
            <w:pPr>
              <w:pStyle w:val="ConsPlusNormal"/>
              <w:jc w:val="center"/>
            </w:pPr>
            <w:r>
              <w:t>I</w:t>
            </w:r>
          </w:p>
        </w:tc>
        <w:tc>
          <w:tcPr>
            <w:tcW w:w="3780" w:type="dxa"/>
          </w:tcPr>
          <w:p w:rsidR="00DD0897" w:rsidRDefault="00DD0897">
            <w:pPr>
              <w:pStyle w:val="ConsPlusNormal"/>
              <w:jc w:val="center"/>
            </w:pPr>
            <w:r>
              <w:t>40 и более</w:t>
            </w:r>
          </w:p>
        </w:tc>
      </w:tr>
      <w:tr w:rsidR="00DD0897">
        <w:tc>
          <w:tcPr>
            <w:tcW w:w="5296" w:type="dxa"/>
          </w:tcPr>
          <w:p w:rsidR="00DD0897" w:rsidRDefault="00DD0897">
            <w:pPr>
              <w:pStyle w:val="ConsPlusNormal"/>
              <w:jc w:val="center"/>
            </w:pPr>
            <w:r>
              <w:t>II</w:t>
            </w:r>
          </w:p>
        </w:tc>
        <w:tc>
          <w:tcPr>
            <w:tcW w:w="3780" w:type="dxa"/>
          </w:tcPr>
          <w:p w:rsidR="00DD0897" w:rsidRDefault="00DD0897">
            <w:pPr>
              <w:pStyle w:val="ConsPlusNormal"/>
              <w:jc w:val="center"/>
            </w:pPr>
            <w:r>
              <w:t>от 22 до 40</w:t>
            </w:r>
          </w:p>
        </w:tc>
      </w:tr>
      <w:tr w:rsidR="00DD0897">
        <w:tc>
          <w:tcPr>
            <w:tcW w:w="5296" w:type="dxa"/>
          </w:tcPr>
          <w:p w:rsidR="00DD0897" w:rsidRDefault="00DD0897">
            <w:pPr>
              <w:pStyle w:val="ConsPlusNormal"/>
              <w:jc w:val="center"/>
            </w:pPr>
            <w:r>
              <w:t>III</w:t>
            </w:r>
          </w:p>
        </w:tc>
        <w:tc>
          <w:tcPr>
            <w:tcW w:w="3780" w:type="dxa"/>
          </w:tcPr>
          <w:p w:rsidR="00DD0897" w:rsidRDefault="00DD0897">
            <w:pPr>
              <w:pStyle w:val="ConsPlusNormal"/>
              <w:jc w:val="center"/>
            </w:pPr>
            <w:r>
              <w:t>от 12 до 22</w:t>
            </w:r>
          </w:p>
        </w:tc>
      </w:tr>
      <w:tr w:rsidR="00DD0897">
        <w:tc>
          <w:tcPr>
            <w:tcW w:w="5296" w:type="dxa"/>
          </w:tcPr>
          <w:p w:rsidR="00DD0897" w:rsidRDefault="00DD0897">
            <w:pPr>
              <w:pStyle w:val="ConsPlusNormal"/>
              <w:jc w:val="center"/>
            </w:pPr>
            <w:r>
              <w:t>IV</w:t>
            </w:r>
          </w:p>
        </w:tc>
        <w:tc>
          <w:tcPr>
            <w:tcW w:w="3780" w:type="dxa"/>
          </w:tcPr>
          <w:p w:rsidR="00DD0897" w:rsidRDefault="00DD0897">
            <w:pPr>
              <w:pStyle w:val="ConsPlusNormal"/>
              <w:jc w:val="center"/>
            </w:pPr>
            <w:r>
              <w:t>до 12</w:t>
            </w:r>
          </w:p>
        </w:tc>
      </w:tr>
    </w:tbl>
    <w:p w:rsidR="00DD0897" w:rsidRDefault="00DD0897">
      <w:pPr>
        <w:pStyle w:val="ConsPlusNormal"/>
        <w:jc w:val="both"/>
      </w:pPr>
    </w:p>
    <w:p w:rsidR="00DD0897" w:rsidRDefault="00DD0897">
      <w:pPr>
        <w:pStyle w:val="ConsPlusNormal"/>
        <w:ind w:firstLine="540"/>
        <w:jc w:val="both"/>
      </w:pPr>
      <w:r>
        <w:t>4.3. Станции переливания крови, только заготавливающие кровь в объеме не менее 2 тыс. литров в год, относятся к V группе по оплате труда руководителей.</w:t>
      </w:r>
    </w:p>
    <w:p w:rsidR="00DD0897" w:rsidRDefault="00DD0897">
      <w:pPr>
        <w:pStyle w:val="ConsPlusNormal"/>
        <w:spacing w:before="220"/>
        <w:ind w:firstLine="540"/>
        <w:jc w:val="both"/>
      </w:pPr>
      <w:bookmarkStart w:id="38" w:name="P1382"/>
      <w:bookmarkEnd w:id="38"/>
      <w:r>
        <w:t xml:space="preserve">4.4. </w:t>
      </w:r>
      <w:proofErr w:type="gramStart"/>
      <w:r>
        <w:t xml:space="preserve">Станции переливания крови, не производящие фракционирование белков плазмы (или перерабатывающие плазму фракционированием менее 5 тыс. литров в год), относятся к I - IV группам по оплате труда руководителей по показателям, предусмотренным в </w:t>
      </w:r>
      <w:hyperlink w:anchor="P1353" w:history="1">
        <w:r>
          <w:rPr>
            <w:color w:val="0000FF"/>
          </w:rPr>
          <w:t>подпункте 4.1</w:t>
        </w:r>
      </w:hyperlink>
      <w:r>
        <w:t xml:space="preserve"> настоящего приложения, при условии переработки не менее 85 процентов общего объема крови (с учетом крови, полученной из других учреждений) и производства не менее 300 доз </w:t>
      </w:r>
      <w:proofErr w:type="spellStart"/>
      <w:r>
        <w:t>эритроцитной</w:t>
      </w:r>
      <w:proofErr w:type="spellEnd"/>
      <w:r>
        <w:t xml:space="preserve"> массы</w:t>
      </w:r>
      <w:proofErr w:type="gramEnd"/>
      <w:r>
        <w:t xml:space="preserve">, обедненной лейкоцитами и тромбоцитами, концентрата тромбоцитов (при наличии пластиковой тары), не менее 250 литров свежезамороженной плазмы, не менее 200 литров </w:t>
      </w:r>
      <w:proofErr w:type="spellStart"/>
      <w:r>
        <w:t>антистафилококковой</w:t>
      </w:r>
      <w:proofErr w:type="spellEnd"/>
      <w:r>
        <w:t xml:space="preserve"> плазмы гипериммунной (замороженной), не менее 400 доз </w:t>
      </w:r>
      <w:proofErr w:type="spellStart"/>
      <w:r>
        <w:t>криопреципитата</w:t>
      </w:r>
      <w:proofErr w:type="spellEnd"/>
      <w:r>
        <w:t>. При невыполнении перечисленных условий эти станции переливания крови относятся к V группе по оплате труда руководителей.</w:t>
      </w:r>
    </w:p>
    <w:p w:rsidR="00DD0897" w:rsidRDefault="00DD0897">
      <w:pPr>
        <w:pStyle w:val="ConsPlusNormal"/>
        <w:spacing w:before="220"/>
        <w:ind w:firstLine="540"/>
        <w:jc w:val="both"/>
      </w:pPr>
      <w:bookmarkStart w:id="39" w:name="P1383"/>
      <w:bookmarkEnd w:id="39"/>
      <w:r>
        <w:t xml:space="preserve">4.5. </w:t>
      </w:r>
      <w:proofErr w:type="gramStart"/>
      <w:r>
        <w:t xml:space="preserve">Станции переливания крови, перерабатывающие плазму фракционированием, относятся к I - IV группам по оплате труда руководителей по показателям, указанным в </w:t>
      </w:r>
      <w:hyperlink w:anchor="P1367" w:history="1">
        <w:r>
          <w:rPr>
            <w:color w:val="0000FF"/>
          </w:rPr>
          <w:t>подпункте 4.2</w:t>
        </w:r>
      </w:hyperlink>
      <w:r>
        <w:t xml:space="preserve"> настоящего приложения, при условии переработки не менее 85 процентов общего объема крови (с учетом крови, полученной из других учреждений) и производства </w:t>
      </w:r>
      <w:proofErr w:type="spellStart"/>
      <w:r>
        <w:t>эритроцитной</w:t>
      </w:r>
      <w:proofErr w:type="spellEnd"/>
      <w:r>
        <w:t xml:space="preserve"> массы, обедненной лейкоцитами и тромбоцитами, концентрата тромбоцитов (при наличии пластиковой тары), свежезамороженной плазмы, </w:t>
      </w:r>
      <w:proofErr w:type="spellStart"/>
      <w:r>
        <w:t>криопреципитата</w:t>
      </w:r>
      <w:proofErr w:type="spellEnd"/>
      <w:r>
        <w:t>, альбумина, иммуноглобулинов различной</w:t>
      </w:r>
      <w:proofErr w:type="gramEnd"/>
      <w:r>
        <w:t xml:space="preserve"> специфичности. При этом</w:t>
      </w:r>
      <w:proofErr w:type="gramStart"/>
      <w:r>
        <w:t>,</w:t>
      </w:r>
      <w:proofErr w:type="gramEnd"/>
      <w:r>
        <w:t xml:space="preserve"> если иммуноглобулины той или иной специфичности не выпускаются, вместо них засчитывается плановая поставка иммунной плазмы в другие станции переливания крови. Выход альбумина (в пересчете на 10-процентный раствор), иммунных препаратов из одного литра плазмы должен соответствовать действующему регламенту.</w:t>
      </w:r>
    </w:p>
    <w:p w:rsidR="00DD0897" w:rsidRDefault="00DD0897">
      <w:pPr>
        <w:pStyle w:val="ConsPlusNormal"/>
        <w:spacing w:before="220"/>
        <w:ind w:firstLine="540"/>
        <w:jc w:val="both"/>
      </w:pPr>
      <w:r>
        <w:t>При невыполнении перечисленных условий эти станции переливания крови относятся к V группе по оплате труда руководителей.</w:t>
      </w:r>
    </w:p>
    <w:p w:rsidR="00DD0897" w:rsidRDefault="00DD0897">
      <w:pPr>
        <w:pStyle w:val="ConsPlusNormal"/>
        <w:spacing w:before="220"/>
        <w:ind w:firstLine="540"/>
        <w:jc w:val="both"/>
      </w:pPr>
      <w:r>
        <w:t xml:space="preserve">4.6. С учетом условий, предусмотренных </w:t>
      </w:r>
      <w:hyperlink w:anchor="P1353" w:history="1">
        <w:r>
          <w:rPr>
            <w:color w:val="0000FF"/>
          </w:rPr>
          <w:t>подпунктами 4.1</w:t>
        </w:r>
      </w:hyperlink>
      <w:r>
        <w:t xml:space="preserve"> - </w:t>
      </w:r>
      <w:hyperlink w:anchor="P1383" w:history="1">
        <w:r>
          <w:rPr>
            <w:color w:val="0000FF"/>
          </w:rPr>
          <w:t>4.5</w:t>
        </w:r>
      </w:hyperlink>
      <w:r>
        <w:t xml:space="preserve"> настоящего приложения, все </w:t>
      </w:r>
      <w:r>
        <w:lastRenderedPageBreak/>
        <w:t>станции переливания крови могут повышать группу по оплате труда суммарно (вплоть до первой) за производство:</w:t>
      </w:r>
    </w:p>
    <w:p w:rsidR="00DD0897" w:rsidRDefault="00DD0897">
      <w:pPr>
        <w:pStyle w:val="ConsPlusNormal"/>
        <w:spacing w:before="220"/>
        <w:ind w:firstLine="540"/>
        <w:jc w:val="both"/>
      </w:pPr>
      <w:r>
        <w:t>иммунной плазмы различной специфичности из расчета за каждую тонну суммарно в год;</w:t>
      </w:r>
    </w:p>
    <w:p w:rsidR="00DD0897" w:rsidRDefault="00DD0897">
      <w:pPr>
        <w:pStyle w:val="ConsPlusNormal"/>
        <w:spacing w:before="220"/>
        <w:ind w:firstLine="540"/>
        <w:jc w:val="both"/>
      </w:pPr>
      <w:proofErr w:type="spellStart"/>
      <w:r>
        <w:t>эритроцитной</w:t>
      </w:r>
      <w:proofErr w:type="spellEnd"/>
      <w:r>
        <w:t xml:space="preserve"> массы, обедненной лейкоцитами и тромбоцитами, из расчета на каждые 3 тыс. доз в год;</w:t>
      </w:r>
    </w:p>
    <w:p w:rsidR="00DD0897" w:rsidRDefault="00DD0897">
      <w:pPr>
        <w:pStyle w:val="ConsPlusNormal"/>
        <w:spacing w:before="220"/>
        <w:ind w:firstLine="540"/>
        <w:jc w:val="both"/>
      </w:pPr>
      <w:r>
        <w:t>размороженных эритроцитов из расчета на каждые 2 тыс. доз в год;</w:t>
      </w:r>
    </w:p>
    <w:p w:rsidR="00DD0897" w:rsidRDefault="00DD0897">
      <w:pPr>
        <w:pStyle w:val="ConsPlusNormal"/>
        <w:spacing w:before="220"/>
        <w:ind w:firstLine="540"/>
        <w:jc w:val="both"/>
      </w:pPr>
      <w:r>
        <w:t xml:space="preserve">концентрата тромбоцитов из расчета на каждые 2 тыс. доз в год (одна доза приготавливается из 500 мл </w:t>
      </w:r>
      <w:proofErr w:type="gramStart"/>
      <w:r>
        <w:t>консервированной</w:t>
      </w:r>
      <w:proofErr w:type="gramEnd"/>
      <w:r>
        <w:t xml:space="preserve"> крови);</w:t>
      </w:r>
    </w:p>
    <w:p w:rsidR="00DD0897" w:rsidRDefault="00DD0897">
      <w:pPr>
        <w:pStyle w:val="ConsPlusNormal"/>
        <w:spacing w:before="220"/>
        <w:ind w:firstLine="540"/>
        <w:jc w:val="both"/>
      </w:pPr>
      <w:proofErr w:type="spellStart"/>
      <w:r>
        <w:t>криопреципитата</w:t>
      </w:r>
      <w:proofErr w:type="spellEnd"/>
      <w:r>
        <w:t xml:space="preserve"> из расчета на каждые 2,5 тыс. доз в год.</w:t>
      </w:r>
    </w:p>
    <w:p w:rsidR="00DD0897" w:rsidRDefault="00DD0897">
      <w:pPr>
        <w:pStyle w:val="ConsPlusNormal"/>
        <w:spacing w:before="220"/>
        <w:ind w:firstLine="540"/>
        <w:jc w:val="both"/>
      </w:pPr>
      <w:r>
        <w:t>По каждому перечисленному показателю группа по оплате труда руководителей может быть повышена только на одну группу.</w:t>
      </w:r>
    </w:p>
    <w:p w:rsidR="00DD0897" w:rsidRDefault="00DD0897">
      <w:pPr>
        <w:pStyle w:val="ConsPlusNormal"/>
        <w:spacing w:before="220"/>
        <w:ind w:firstLine="540"/>
        <w:jc w:val="both"/>
      </w:pPr>
      <w:proofErr w:type="gramStart"/>
      <w:r>
        <w:t xml:space="preserve">Кроме того, станции переливания крови, перерабатывающие фракционированием 5 тыс. литров и более плазмы в год, с учетом условий, предусмотренных </w:t>
      </w:r>
      <w:hyperlink w:anchor="P1367" w:history="1">
        <w:r>
          <w:rPr>
            <w:color w:val="0000FF"/>
          </w:rPr>
          <w:t>подпунктами 4.2</w:t>
        </w:r>
      </w:hyperlink>
      <w:r>
        <w:t xml:space="preserve">, </w:t>
      </w:r>
      <w:hyperlink w:anchor="P1382" w:history="1">
        <w:r>
          <w:rPr>
            <w:color w:val="0000FF"/>
          </w:rPr>
          <w:t>4.4</w:t>
        </w:r>
      </w:hyperlink>
      <w:r>
        <w:t xml:space="preserve">, </w:t>
      </w:r>
      <w:hyperlink w:anchor="P1383" w:history="1">
        <w:r>
          <w:rPr>
            <w:color w:val="0000FF"/>
          </w:rPr>
          <w:t>4.5</w:t>
        </w:r>
      </w:hyperlink>
      <w:r>
        <w:t xml:space="preserve"> настоящего приложения, могут повышать группу по оплате труда руководителей за плазму, заготовленную методом </w:t>
      </w:r>
      <w:proofErr w:type="spellStart"/>
      <w:r>
        <w:t>плазмафереза</w:t>
      </w:r>
      <w:proofErr w:type="spellEnd"/>
      <w:r>
        <w:t xml:space="preserve"> (для станций переливаний крови III группы - за каждые 4 тонны, для станций переливания крови II группы - за каждые 5 тонн), а также за</w:t>
      </w:r>
      <w:proofErr w:type="gramEnd"/>
      <w:r>
        <w:t xml:space="preserve"> увеличение выхода альбумина из одного литра плазмы на 5 процентов от норматива, предусмотренного действующим регламентом.</w:t>
      </w:r>
    </w:p>
    <w:p w:rsidR="00DD0897" w:rsidRDefault="00DD0897">
      <w:pPr>
        <w:pStyle w:val="ConsPlusNormal"/>
        <w:spacing w:before="220"/>
        <w:ind w:firstLine="540"/>
        <w:jc w:val="both"/>
      </w:pPr>
      <w:r>
        <w:t>5. Молочные кухни</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6"/>
        <w:gridCol w:w="3780"/>
      </w:tblGrid>
      <w:tr w:rsidR="00DD0897">
        <w:tc>
          <w:tcPr>
            <w:tcW w:w="5296" w:type="dxa"/>
          </w:tcPr>
          <w:p w:rsidR="00DD0897" w:rsidRDefault="00DD0897">
            <w:pPr>
              <w:pStyle w:val="ConsPlusNormal"/>
              <w:jc w:val="center"/>
            </w:pPr>
            <w:r>
              <w:t>Группы по оплате труда руководителей</w:t>
            </w:r>
          </w:p>
        </w:tc>
        <w:tc>
          <w:tcPr>
            <w:tcW w:w="3780" w:type="dxa"/>
          </w:tcPr>
          <w:p w:rsidR="00DD0897" w:rsidRDefault="00DD0897">
            <w:pPr>
              <w:pStyle w:val="ConsPlusNormal"/>
              <w:jc w:val="center"/>
            </w:pPr>
            <w:r>
              <w:t>Количество приготовляемых порций молока и молочных смесей в день (в тыс.)</w:t>
            </w:r>
          </w:p>
        </w:tc>
      </w:tr>
      <w:tr w:rsidR="00DD0897">
        <w:tc>
          <w:tcPr>
            <w:tcW w:w="5296" w:type="dxa"/>
          </w:tcPr>
          <w:p w:rsidR="00DD0897" w:rsidRDefault="00DD0897">
            <w:pPr>
              <w:pStyle w:val="ConsPlusNormal"/>
              <w:jc w:val="center"/>
            </w:pPr>
            <w:r>
              <w:t>I</w:t>
            </w:r>
          </w:p>
        </w:tc>
        <w:tc>
          <w:tcPr>
            <w:tcW w:w="3780" w:type="dxa"/>
          </w:tcPr>
          <w:p w:rsidR="00DD0897" w:rsidRDefault="00DD0897">
            <w:pPr>
              <w:pStyle w:val="ConsPlusNormal"/>
              <w:jc w:val="center"/>
            </w:pPr>
            <w:r>
              <w:t>от 20 и более</w:t>
            </w:r>
          </w:p>
        </w:tc>
      </w:tr>
      <w:tr w:rsidR="00DD0897">
        <w:tc>
          <w:tcPr>
            <w:tcW w:w="5296" w:type="dxa"/>
          </w:tcPr>
          <w:p w:rsidR="00DD0897" w:rsidRDefault="00DD0897">
            <w:pPr>
              <w:pStyle w:val="ConsPlusNormal"/>
              <w:jc w:val="center"/>
            </w:pPr>
            <w:r>
              <w:t>II</w:t>
            </w:r>
          </w:p>
        </w:tc>
        <w:tc>
          <w:tcPr>
            <w:tcW w:w="3780" w:type="dxa"/>
          </w:tcPr>
          <w:p w:rsidR="00DD0897" w:rsidRDefault="00DD0897">
            <w:pPr>
              <w:pStyle w:val="ConsPlusNormal"/>
              <w:jc w:val="center"/>
            </w:pPr>
            <w:r>
              <w:t>от 9 до 20</w:t>
            </w:r>
          </w:p>
        </w:tc>
      </w:tr>
      <w:tr w:rsidR="00DD0897">
        <w:tc>
          <w:tcPr>
            <w:tcW w:w="5296" w:type="dxa"/>
          </w:tcPr>
          <w:p w:rsidR="00DD0897" w:rsidRDefault="00DD0897">
            <w:pPr>
              <w:pStyle w:val="ConsPlusNormal"/>
              <w:jc w:val="center"/>
            </w:pPr>
            <w:r>
              <w:t>III</w:t>
            </w:r>
          </w:p>
        </w:tc>
        <w:tc>
          <w:tcPr>
            <w:tcW w:w="3780" w:type="dxa"/>
          </w:tcPr>
          <w:p w:rsidR="00DD0897" w:rsidRDefault="00DD0897">
            <w:pPr>
              <w:pStyle w:val="ConsPlusNormal"/>
              <w:jc w:val="center"/>
            </w:pPr>
            <w:r>
              <w:t>от 4 до 9</w:t>
            </w:r>
          </w:p>
        </w:tc>
      </w:tr>
      <w:tr w:rsidR="00DD0897">
        <w:tc>
          <w:tcPr>
            <w:tcW w:w="5296" w:type="dxa"/>
          </w:tcPr>
          <w:p w:rsidR="00DD0897" w:rsidRDefault="00DD0897">
            <w:pPr>
              <w:pStyle w:val="ConsPlusNormal"/>
              <w:jc w:val="center"/>
            </w:pPr>
            <w:r>
              <w:t>IV</w:t>
            </w:r>
          </w:p>
        </w:tc>
        <w:tc>
          <w:tcPr>
            <w:tcW w:w="3780" w:type="dxa"/>
          </w:tcPr>
          <w:p w:rsidR="00DD0897" w:rsidRDefault="00DD0897">
            <w:pPr>
              <w:pStyle w:val="ConsPlusNormal"/>
              <w:jc w:val="center"/>
            </w:pPr>
            <w:r>
              <w:t>от 2, 5 до 4</w:t>
            </w:r>
          </w:p>
        </w:tc>
      </w:tr>
      <w:tr w:rsidR="00DD0897">
        <w:tc>
          <w:tcPr>
            <w:tcW w:w="5296" w:type="dxa"/>
          </w:tcPr>
          <w:p w:rsidR="00DD0897" w:rsidRDefault="00DD0897">
            <w:pPr>
              <w:pStyle w:val="ConsPlusNormal"/>
              <w:jc w:val="center"/>
            </w:pPr>
            <w:r>
              <w:t>V</w:t>
            </w:r>
          </w:p>
        </w:tc>
        <w:tc>
          <w:tcPr>
            <w:tcW w:w="3780" w:type="dxa"/>
          </w:tcPr>
          <w:p w:rsidR="00DD0897" w:rsidRDefault="00DD0897">
            <w:pPr>
              <w:pStyle w:val="ConsPlusNormal"/>
              <w:jc w:val="center"/>
            </w:pPr>
            <w:r>
              <w:t>до 2,5</w:t>
            </w:r>
          </w:p>
        </w:tc>
      </w:tr>
    </w:tbl>
    <w:p w:rsidR="00DD0897" w:rsidRDefault="00DD0897">
      <w:pPr>
        <w:pStyle w:val="ConsPlusNormal"/>
        <w:jc w:val="both"/>
      </w:pPr>
    </w:p>
    <w:p w:rsidR="00DD0897" w:rsidRDefault="00DD0897">
      <w:pPr>
        <w:pStyle w:val="ConsPlusNormal"/>
        <w:ind w:firstLine="540"/>
        <w:jc w:val="both"/>
      </w:pPr>
      <w:r>
        <w:t>6. Контрольно-аналитические лаборатории. ГБУЗ Кемеровской области "Центр контроля качества и сертификации лекарственных средств"</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6"/>
        <w:gridCol w:w="3780"/>
      </w:tblGrid>
      <w:tr w:rsidR="00DD0897">
        <w:tc>
          <w:tcPr>
            <w:tcW w:w="5296" w:type="dxa"/>
          </w:tcPr>
          <w:p w:rsidR="00DD0897" w:rsidRDefault="00DD0897">
            <w:pPr>
              <w:pStyle w:val="ConsPlusNormal"/>
              <w:jc w:val="center"/>
            </w:pPr>
            <w:r>
              <w:t>Группы по оплате труда руководителей</w:t>
            </w:r>
          </w:p>
        </w:tc>
        <w:tc>
          <w:tcPr>
            <w:tcW w:w="3780" w:type="dxa"/>
          </w:tcPr>
          <w:p w:rsidR="00DD0897" w:rsidRDefault="00DD0897">
            <w:pPr>
              <w:pStyle w:val="ConsPlusNormal"/>
              <w:jc w:val="center"/>
            </w:pPr>
            <w:r>
              <w:t>Количество расчетных анализов</w:t>
            </w:r>
          </w:p>
          <w:p w:rsidR="00DD0897" w:rsidRDefault="00DD0897">
            <w:pPr>
              <w:pStyle w:val="ConsPlusNormal"/>
              <w:jc w:val="center"/>
            </w:pPr>
            <w:r>
              <w:t>(тыс. в год)</w:t>
            </w:r>
          </w:p>
        </w:tc>
      </w:tr>
      <w:tr w:rsidR="00DD0897">
        <w:tc>
          <w:tcPr>
            <w:tcW w:w="5296" w:type="dxa"/>
          </w:tcPr>
          <w:p w:rsidR="00DD0897" w:rsidRDefault="00DD0897">
            <w:pPr>
              <w:pStyle w:val="ConsPlusNormal"/>
              <w:jc w:val="center"/>
            </w:pPr>
            <w:r>
              <w:t>I</w:t>
            </w:r>
          </w:p>
        </w:tc>
        <w:tc>
          <w:tcPr>
            <w:tcW w:w="3780" w:type="dxa"/>
          </w:tcPr>
          <w:p w:rsidR="00DD0897" w:rsidRDefault="00DD0897">
            <w:pPr>
              <w:pStyle w:val="ConsPlusNormal"/>
              <w:jc w:val="center"/>
            </w:pPr>
            <w:r>
              <w:t>от 15 и более</w:t>
            </w:r>
          </w:p>
        </w:tc>
      </w:tr>
      <w:tr w:rsidR="00DD0897">
        <w:tc>
          <w:tcPr>
            <w:tcW w:w="5296" w:type="dxa"/>
          </w:tcPr>
          <w:p w:rsidR="00DD0897" w:rsidRDefault="00DD0897">
            <w:pPr>
              <w:pStyle w:val="ConsPlusNormal"/>
              <w:jc w:val="center"/>
            </w:pPr>
            <w:r>
              <w:t>II</w:t>
            </w:r>
          </w:p>
        </w:tc>
        <w:tc>
          <w:tcPr>
            <w:tcW w:w="3780" w:type="dxa"/>
          </w:tcPr>
          <w:p w:rsidR="00DD0897" w:rsidRDefault="00DD0897">
            <w:pPr>
              <w:pStyle w:val="ConsPlusNormal"/>
              <w:jc w:val="center"/>
            </w:pPr>
            <w:r>
              <w:t>от 10 до 15</w:t>
            </w:r>
          </w:p>
        </w:tc>
      </w:tr>
      <w:tr w:rsidR="00DD0897">
        <w:tc>
          <w:tcPr>
            <w:tcW w:w="5296" w:type="dxa"/>
          </w:tcPr>
          <w:p w:rsidR="00DD0897" w:rsidRDefault="00DD0897">
            <w:pPr>
              <w:pStyle w:val="ConsPlusNormal"/>
              <w:jc w:val="center"/>
            </w:pPr>
            <w:r>
              <w:t>III</w:t>
            </w:r>
          </w:p>
        </w:tc>
        <w:tc>
          <w:tcPr>
            <w:tcW w:w="3780" w:type="dxa"/>
          </w:tcPr>
          <w:p w:rsidR="00DD0897" w:rsidRDefault="00DD0897">
            <w:pPr>
              <w:pStyle w:val="ConsPlusNormal"/>
              <w:jc w:val="center"/>
            </w:pPr>
            <w:r>
              <w:t>от 5 до 10</w:t>
            </w:r>
          </w:p>
        </w:tc>
      </w:tr>
      <w:tr w:rsidR="00DD0897">
        <w:tc>
          <w:tcPr>
            <w:tcW w:w="5296" w:type="dxa"/>
          </w:tcPr>
          <w:p w:rsidR="00DD0897" w:rsidRDefault="00DD0897">
            <w:pPr>
              <w:pStyle w:val="ConsPlusNormal"/>
              <w:jc w:val="center"/>
            </w:pPr>
            <w:r>
              <w:t>IV</w:t>
            </w:r>
          </w:p>
        </w:tc>
        <w:tc>
          <w:tcPr>
            <w:tcW w:w="3780" w:type="dxa"/>
          </w:tcPr>
          <w:p w:rsidR="00DD0897" w:rsidRDefault="00DD0897">
            <w:pPr>
              <w:pStyle w:val="ConsPlusNormal"/>
              <w:jc w:val="center"/>
            </w:pPr>
            <w:r>
              <w:t>от 3 до 5</w:t>
            </w:r>
          </w:p>
        </w:tc>
      </w:tr>
      <w:tr w:rsidR="00DD0897">
        <w:tc>
          <w:tcPr>
            <w:tcW w:w="5296" w:type="dxa"/>
          </w:tcPr>
          <w:p w:rsidR="00DD0897" w:rsidRDefault="00DD0897">
            <w:pPr>
              <w:pStyle w:val="ConsPlusNormal"/>
              <w:jc w:val="center"/>
            </w:pPr>
            <w:r>
              <w:lastRenderedPageBreak/>
              <w:t>V</w:t>
            </w:r>
          </w:p>
        </w:tc>
        <w:tc>
          <w:tcPr>
            <w:tcW w:w="3780" w:type="dxa"/>
          </w:tcPr>
          <w:p w:rsidR="00DD0897" w:rsidRDefault="00DD0897">
            <w:pPr>
              <w:pStyle w:val="ConsPlusNormal"/>
              <w:jc w:val="center"/>
            </w:pPr>
            <w:r>
              <w:t>до 3</w:t>
            </w:r>
          </w:p>
        </w:tc>
      </w:tr>
    </w:tbl>
    <w:p w:rsidR="00DD0897" w:rsidRDefault="00DD0897">
      <w:pPr>
        <w:pStyle w:val="ConsPlusNormal"/>
        <w:jc w:val="both"/>
      </w:pPr>
    </w:p>
    <w:p w:rsidR="00DD0897" w:rsidRDefault="00DD0897">
      <w:pPr>
        <w:pStyle w:val="ConsPlusNormal"/>
        <w:ind w:firstLine="540"/>
        <w:jc w:val="both"/>
      </w:pPr>
      <w:r>
        <w:t>7. ГБУЗ Кемеровской области "</w:t>
      </w:r>
      <w:proofErr w:type="gramStart"/>
      <w:r>
        <w:t>Кемеровский</w:t>
      </w:r>
      <w:proofErr w:type="gramEnd"/>
      <w:r>
        <w:t xml:space="preserve"> областной медицинский центр мобилизационных резервов "Резерв"</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6"/>
        <w:gridCol w:w="3780"/>
      </w:tblGrid>
      <w:tr w:rsidR="00DD0897">
        <w:tc>
          <w:tcPr>
            <w:tcW w:w="5296" w:type="dxa"/>
          </w:tcPr>
          <w:p w:rsidR="00DD0897" w:rsidRDefault="00DD0897">
            <w:pPr>
              <w:pStyle w:val="ConsPlusNormal"/>
              <w:jc w:val="center"/>
            </w:pPr>
            <w:r>
              <w:t>Группы по оплате труда руководителей</w:t>
            </w:r>
          </w:p>
        </w:tc>
        <w:tc>
          <w:tcPr>
            <w:tcW w:w="3780" w:type="dxa"/>
          </w:tcPr>
          <w:p w:rsidR="00DD0897" w:rsidRDefault="00DD0897">
            <w:pPr>
              <w:pStyle w:val="ConsPlusNormal"/>
              <w:jc w:val="center"/>
            </w:pPr>
            <w:r>
              <w:t>Показатели по развертыванию дополнительных специализированных коек, мобильных медицинских отрядов (ММО) и других формирований</w:t>
            </w:r>
          </w:p>
        </w:tc>
      </w:tr>
      <w:tr w:rsidR="00DD0897">
        <w:tc>
          <w:tcPr>
            <w:tcW w:w="5296" w:type="dxa"/>
          </w:tcPr>
          <w:p w:rsidR="00DD0897" w:rsidRDefault="00DD0897">
            <w:pPr>
              <w:pStyle w:val="ConsPlusNormal"/>
              <w:jc w:val="center"/>
            </w:pPr>
            <w:r>
              <w:t>I</w:t>
            </w:r>
          </w:p>
        </w:tc>
        <w:tc>
          <w:tcPr>
            <w:tcW w:w="3780" w:type="dxa"/>
          </w:tcPr>
          <w:p w:rsidR="00DD0897" w:rsidRDefault="00DD0897">
            <w:pPr>
              <w:pStyle w:val="ConsPlusNormal"/>
              <w:jc w:val="center"/>
            </w:pPr>
            <w:r>
              <w:t>свыше 18 тыс. коек и свыше 50 ММО</w:t>
            </w:r>
          </w:p>
        </w:tc>
      </w:tr>
      <w:tr w:rsidR="00DD0897">
        <w:tc>
          <w:tcPr>
            <w:tcW w:w="5296" w:type="dxa"/>
          </w:tcPr>
          <w:p w:rsidR="00DD0897" w:rsidRDefault="00DD0897">
            <w:pPr>
              <w:pStyle w:val="ConsPlusNormal"/>
              <w:jc w:val="center"/>
            </w:pPr>
            <w:r>
              <w:t>II</w:t>
            </w:r>
          </w:p>
        </w:tc>
        <w:tc>
          <w:tcPr>
            <w:tcW w:w="3780" w:type="dxa"/>
          </w:tcPr>
          <w:p w:rsidR="00DD0897" w:rsidRDefault="00DD0897">
            <w:pPr>
              <w:pStyle w:val="ConsPlusNormal"/>
              <w:jc w:val="center"/>
            </w:pPr>
            <w:r>
              <w:t>от 13 до 18 тыс. коек и от 40 до 50 ММО</w:t>
            </w:r>
          </w:p>
        </w:tc>
      </w:tr>
      <w:tr w:rsidR="00DD0897">
        <w:tc>
          <w:tcPr>
            <w:tcW w:w="5296" w:type="dxa"/>
          </w:tcPr>
          <w:p w:rsidR="00DD0897" w:rsidRDefault="00DD0897">
            <w:pPr>
              <w:pStyle w:val="ConsPlusNormal"/>
              <w:jc w:val="center"/>
            </w:pPr>
            <w:r>
              <w:t>III</w:t>
            </w:r>
          </w:p>
        </w:tc>
        <w:tc>
          <w:tcPr>
            <w:tcW w:w="3780" w:type="dxa"/>
          </w:tcPr>
          <w:p w:rsidR="00DD0897" w:rsidRDefault="00DD0897">
            <w:pPr>
              <w:pStyle w:val="ConsPlusNormal"/>
              <w:jc w:val="center"/>
            </w:pPr>
            <w:r>
              <w:t>от 8 до 13 тыс. коек и от 30 до 39 ММО</w:t>
            </w:r>
          </w:p>
        </w:tc>
      </w:tr>
      <w:tr w:rsidR="00DD0897">
        <w:tc>
          <w:tcPr>
            <w:tcW w:w="5296" w:type="dxa"/>
          </w:tcPr>
          <w:p w:rsidR="00DD0897" w:rsidRDefault="00DD0897">
            <w:pPr>
              <w:pStyle w:val="ConsPlusNormal"/>
              <w:jc w:val="center"/>
            </w:pPr>
            <w:r>
              <w:t>IV</w:t>
            </w:r>
          </w:p>
        </w:tc>
        <w:tc>
          <w:tcPr>
            <w:tcW w:w="3780" w:type="dxa"/>
          </w:tcPr>
          <w:p w:rsidR="00DD0897" w:rsidRDefault="00DD0897">
            <w:pPr>
              <w:pStyle w:val="ConsPlusNormal"/>
              <w:jc w:val="center"/>
            </w:pPr>
            <w:r>
              <w:t>от 3 до 8 тыс. коек и от 20 до 29 ММО</w:t>
            </w:r>
          </w:p>
        </w:tc>
      </w:tr>
      <w:tr w:rsidR="00DD0897">
        <w:tc>
          <w:tcPr>
            <w:tcW w:w="5296" w:type="dxa"/>
          </w:tcPr>
          <w:p w:rsidR="00DD0897" w:rsidRDefault="00DD0897">
            <w:pPr>
              <w:pStyle w:val="ConsPlusNormal"/>
              <w:jc w:val="center"/>
            </w:pPr>
            <w:r>
              <w:t>V</w:t>
            </w:r>
          </w:p>
        </w:tc>
        <w:tc>
          <w:tcPr>
            <w:tcW w:w="3780" w:type="dxa"/>
          </w:tcPr>
          <w:p w:rsidR="00DD0897" w:rsidRDefault="00DD0897">
            <w:pPr>
              <w:pStyle w:val="ConsPlusNormal"/>
              <w:jc w:val="center"/>
            </w:pPr>
            <w:r>
              <w:t>менее 3 тыс. коек и менее 20 ММО</w:t>
            </w:r>
          </w:p>
        </w:tc>
      </w:tr>
    </w:tbl>
    <w:p w:rsidR="00DD0897" w:rsidRDefault="00DD0897">
      <w:pPr>
        <w:pStyle w:val="ConsPlusNormal"/>
        <w:jc w:val="both"/>
      </w:pPr>
    </w:p>
    <w:p w:rsidR="00DD0897" w:rsidRDefault="00DD0897">
      <w:pPr>
        <w:pStyle w:val="ConsPlusNormal"/>
        <w:ind w:firstLine="540"/>
        <w:jc w:val="both"/>
      </w:pPr>
      <w:r>
        <w:t xml:space="preserve">В </w:t>
      </w:r>
      <w:proofErr w:type="gramStart"/>
      <w:r>
        <w:t>случае</w:t>
      </w:r>
      <w:proofErr w:type="gramEnd"/>
      <w:r>
        <w:t xml:space="preserve"> несоответствия одного из показателей группа по оплате труда устанавливается с учетом хранения имущества для станций переливания крови, имеющих задание по забору донорской крови не менее 10 тыс. литров.</w:t>
      </w:r>
    </w:p>
    <w:p w:rsidR="00DD0897" w:rsidRDefault="00DD0897">
      <w:pPr>
        <w:pStyle w:val="ConsPlusNormal"/>
        <w:spacing w:before="220"/>
        <w:ind w:firstLine="540"/>
        <w:jc w:val="both"/>
      </w:pPr>
      <w:r>
        <w:t>8. ГАУЗ Кемеровской области "Управление транспорта"</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96"/>
        <w:gridCol w:w="3780"/>
      </w:tblGrid>
      <w:tr w:rsidR="00DD0897">
        <w:tc>
          <w:tcPr>
            <w:tcW w:w="5296" w:type="dxa"/>
          </w:tcPr>
          <w:p w:rsidR="00DD0897" w:rsidRDefault="00DD0897">
            <w:pPr>
              <w:pStyle w:val="ConsPlusNormal"/>
              <w:jc w:val="center"/>
            </w:pPr>
            <w:r>
              <w:t>Группы по оплате труда руководителей</w:t>
            </w:r>
          </w:p>
        </w:tc>
        <w:tc>
          <w:tcPr>
            <w:tcW w:w="3780" w:type="dxa"/>
          </w:tcPr>
          <w:p w:rsidR="00DD0897" w:rsidRDefault="00DD0897">
            <w:pPr>
              <w:pStyle w:val="ConsPlusNormal"/>
              <w:jc w:val="center"/>
            </w:pPr>
            <w:r>
              <w:t>Условные единицы (баллы)</w:t>
            </w:r>
          </w:p>
        </w:tc>
      </w:tr>
      <w:tr w:rsidR="00DD0897">
        <w:tc>
          <w:tcPr>
            <w:tcW w:w="5296" w:type="dxa"/>
          </w:tcPr>
          <w:p w:rsidR="00DD0897" w:rsidRDefault="00DD0897">
            <w:pPr>
              <w:pStyle w:val="ConsPlusNormal"/>
              <w:jc w:val="center"/>
            </w:pPr>
            <w:r>
              <w:t>I</w:t>
            </w:r>
          </w:p>
        </w:tc>
        <w:tc>
          <w:tcPr>
            <w:tcW w:w="3780" w:type="dxa"/>
          </w:tcPr>
          <w:p w:rsidR="00DD0897" w:rsidRDefault="00DD0897">
            <w:pPr>
              <w:pStyle w:val="ConsPlusNormal"/>
              <w:jc w:val="center"/>
            </w:pPr>
            <w:r>
              <w:t>свыше 1450</w:t>
            </w:r>
          </w:p>
        </w:tc>
      </w:tr>
      <w:tr w:rsidR="00DD0897">
        <w:tc>
          <w:tcPr>
            <w:tcW w:w="5296" w:type="dxa"/>
          </w:tcPr>
          <w:p w:rsidR="00DD0897" w:rsidRDefault="00DD0897">
            <w:pPr>
              <w:pStyle w:val="ConsPlusNormal"/>
              <w:jc w:val="center"/>
            </w:pPr>
            <w:r>
              <w:t>II</w:t>
            </w:r>
          </w:p>
        </w:tc>
        <w:tc>
          <w:tcPr>
            <w:tcW w:w="3780" w:type="dxa"/>
          </w:tcPr>
          <w:p w:rsidR="00DD0897" w:rsidRDefault="00DD0897">
            <w:pPr>
              <w:pStyle w:val="ConsPlusNormal"/>
              <w:jc w:val="center"/>
            </w:pPr>
            <w:r>
              <w:t>свыше 1150 до 1450</w:t>
            </w:r>
          </w:p>
        </w:tc>
      </w:tr>
      <w:tr w:rsidR="00DD0897">
        <w:tc>
          <w:tcPr>
            <w:tcW w:w="5296" w:type="dxa"/>
          </w:tcPr>
          <w:p w:rsidR="00DD0897" w:rsidRDefault="00DD0897">
            <w:pPr>
              <w:pStyle w:val="ConsPlusNormal"/>
              <w:jc w:val="center"/>
            </w:pPr>
            <w:r>
              <w:t>III</w:t>
            </w:r>
          </w:p>
        </w:tc>
        <w:tc>
          <w:tcPr>
            <w:tcW w:w="3780" w:type="dxa"/>
          </w:tcPr>
          <w:p w:rsidR="00DD0897" w:rsidRDefault="00DD0897">
            <w:pPr>
              <w:pStyle w:val="ConsPlusNormal"/>
              <w:jc w:val="center"/>
            </w:pPr>
            <w:r>
              <w:t>свыше 950 до 1150</w:t>
            </w:r>
          </w:p>
        </w:tc>
      </w:tr>
      <w:tr w:rsidR="00DD0897">
        <w:tc>
          <w:tcPr>
            <w:tcW w:w="5296" w:type="dxa"/>
          </w:tcPr>
          <w:p w:rsidR="00DD0897" w:rsidRDefault="00DD0897">
            <w:pPr>
              <w:pStyle w:val="ConsPlusNormal"/>
              <w:jc w:val="center"/>
            </w:pPr>
            <w:r>
              <w:t>IV</w:t>
            </w:r>
          </w:p>
        </w:tc>
        <w:tc>
          <w:tcPr>
            <w:tcW w:w="3780" w:type="dxa"/>
          </w:tcPr>
          <w:p w:rsidR="00DD0897" w:rsidRDefault="00DD0897">
            <w:pPr>
              <w:pStyle w:val="ConsPlusNormal"/>
              <w:jc w:val="center"/>
            </w:pPr>
            <w:r>
              <w:t>свыше 750 до 950</w:t>
            </w:r>
          </w:p>
        </w:tc>
      </w:tr>
      <w:tr w:rsidR="00DD0897">
        <w:tc>
          <w:tcPr>
            <w:tcW w:w="5296" w:type="dxa"/>
          </w:tcPr>
          <w:p w:rsidR="00DD0897" w:rsidRDefault="00DD0897">
            <w:pPr>
              <w:pStyle w:val="ConsPlusNormal"/>
              <w:jc w:val="center"/>
            </w:pPr>
            <w:r>
              <w:t>V</w:t>
            </w:r>
          </w:p>
        </w:tc>
        <w:tc>
          <w:tcPr>
            <w:tcW w:w="3780" w:type="dxa"/>
          </w:tcPr>
          <w:p w:rsidR="00DD0897" w:rsidRDefault="00DD0897">
            <w:pPr>
              <w:pStyle w:val="ConsPlusNormal"/>
              <w:jc w:val="center"/>
            </w:pPr>
            <w:r>
              <w:t>до 750 при наличии не менее 100 физических автомобилей, дорожных и других машин</w:t>
            </w:r>
          </w:p>
        </w:tc>
      </w:tr>
    </w:tbl>
    <w:p w:rsidR="00DD0897" w:rsidRDefault="00DD0897">
      <w:pPr>
        <w:pStyle w:val="ConsPlusNormal"/>
        <w:jc w:val="both"/>
      </w:pPr>
    </w:p>
    <w:p w:rsidR="00DD0897" w:rsidRDefault="00DD0897">
      <w:pPr>
        <w:pStyle w:val="ConsPlusNormal"/>
        <w:ind w:firstLine="540"/>
        <w:jc w:val="both"/>
      </w:pPr>
      <w:r>
        <w:t>Количество баллов по автотранспортному предприятию (цеху) определяется на основе технико-экономических показателей, характеризующих мощность предприятия и эффективность использования автотранспортных средств, по следующей формуле:</w:t>
      </w:r>
    </w:p>
    <w:p w:rsidR="00DD0897" w:rsidRDefault="00DD0897">
      <w:pPr>
        <w:pStyle w:val="ConsPlusNormal"/>
        <w:jc w:val="both"/>
      </w:pPr>
    </w:p>
    <w:p w:rsidR="00DD0897" w:rsidRDefault="00DD0897">
      <w:pPr>
        <w:pStyle w:val="ConsPlusNormal"/>
        <w:ind w:firstLine="540"/>
        <w:jc w:val="both"/>
      </w:pPr>
      <w:proofErr w:type="spellStart"/>
      <w:r>
        <w:t>Бп</w:t>
      </w:r>
      <w:proofErr w:type="spellEnd"/>
      <w:r>
        <w:t xml:space="preserve"> = </w:t>
      </w:r>
      <w:proofErr w:type="spellStart"/>
      <w:r>
        <w:t>Нпр</w:t>
      </w:r>
      <w:proofErr w:type="spellEnd"/>
      <w:r>
        <w:t xml:space="preserve"> + а</w:t>
      </w:r>
      <w:proofErr w:type="gramStart"/>
      <w:r>
        <w:rPr>
          <w:vertAlign w:val="subscript"/>
        </w:rPr>
        <w:t>1</w:t>
      </w:r>
      <w:proofErr w:type="gramEnd"/>
      <w:r>
        <w:t xml:space="preserve"> </w:t>
      </w:r>
      <w:proofErr w:type="spellStart"/>
      <w:r>
        <w:t>x</w:t>
      </w:r>
      <w:proofErr w:type="spellEnd"/>
      <w:r>
        <w:t xml:space="preserve"> </w:t>
      </w:r>
      <w:proofErr w:type="spellStart"/>
      <w:r>
        <w:t>Ав</w:t>
      </w:r>
      <w:proofErr w:type="spellEnd"/>
      <w:r>
        <w:t xml:space="preserve"> + а</w:t>
      </w:r>
      <w:r>
        <w:rPr>
          <w:vertAlign w:val="subscript"/>
        </w:rPr>
        <w:t>2</w:t>
      </w:r>
      <w:r>
        <w:t xml:space="preserve"> </w:t>
      </w:r>
      <w:proofErr w:type="spellStart"/>
      <w:r>
        <w:t>x</w:t>
      </w:r>
      <w:proofErr w:type="spellEnd"/>
      <w:r>
        <w:t xml:space="preserve"> Т см, где:</w:t>
      </w:r>
    </w:p>
    <w:p w:rsidR="00DD0897" w:rsidRDefault="00DD0897">
      <w:pPr>
        <w:pStyle w:val="ConsPlusNormal"/>
        <w:ind w:firstLine="540"/>
        <w:jc w:val="both"/>
      </w:pPr>
    </w:p>
    <w:p w:rsidR="00DD0897" w:rsidRDefault="00DD0897">
      <w:pPr>
        <w:pStyle w:val="ConsPlusNormal"/>
        <w:ind w:firstLine="540"/>
        <w:jc w:val="both"/>
      </w:pPr>
      <w:proofErr w:type="spellStart"/>
      <w:r>
        <w:t>Бп</w:t>
      </w:r>
      <w:proofErr w:type="spellEnd"/>
      <w:r>
        <w:t xml:space="preserve"> - количество баллов по автотранспортному предприятию;</w:t>
      </w:r>
    </w:p>
    <w:p w:rsidR="00DD0897" w:rsidRDefault="00DD0897">
      <w:pPr>
        <w:pStyle w:val="ConsPlusNormal"/>
        <w:spacing w:before="220"/>
        <w:ind w:firstLine="540"/>
        <w:jc w:val="both"/>
      </w:pPr>
      <w:proofErr w:type="spellStart"/>
      <w:r>
        <w:t>Нпр</w:t>
      </w:r>
      <w:proofErr w:type="spellEnd"/>
      <w:r>
        <w:t xml:space="preserve"> - количество приведенных автомобилей (с учетом переводных коэффициентов);</w:t>
      </w:r>
    </w:p>
    <w:p w:rsidR="00DD0897" w:rsidRDefault="00DD0897">
      <w:pPr>
        <w:pStyle w:val="ConsPlusNormal"/>
        <w:spacing w:before="220"/>
        <w:ind w:firstLine="540"/>
        <w:jc w:val="both"/>
      </w:pPr>
      <w:r>
        <w:t>а</w:t>
      </w:r>
      <w:proofErr w:type="gramStart"/>
      <w:r>
        <w:rPr>
          <w:vertAlign w:val="subscript"/>
        </w:rPr>
        <w:t>1</w:t>
      </w:r>
      <w:proofErr w:type="gramEnd"/>
      <w:r>
        <w:t xml:space="preserve">, </w:t>
      </w:r>
      <w:r>
        <w:rPr>
          <w:vertAlign w:val="subscript"/>
        </w:rPr>
        <w:t>2</w:t>
      </w:r>
      <w:r>
        <w:t xml:space="preserve"> - коэффициенты, определяющие влияние каждого из факторов (по удельному весу) на </w:t>
      </w:r>
      <w:r>
        <w:lastRenderedPageBreak/>
        <w:t>общее количество баллов; числовые величины этих коэффициентов для предприятий приняты: а</w:t>
      </w:r>
      <w:r>
        <w:rPr>
          <w:vertAlign w:val="subscript"/>
        </w:rPr>
        <w:t>1</w:t>
      </w:r>
      <w:r>
        <w:t xml:space="preserve"> = 350; а</w:t>
      </w:r>
      <w:r>
        <w:rPr>
          <w:vertAlign w:val="subscript"/>
        </w:rPr>
        <w:t>2</w:t>
      </w:r>
      <w:r>
        <w:t xml:space="preserve"> = 40;</w:t>
      </w:r>
    </w:p>
    <w:p w:rsidR="00DD0897" w:rsidRDefault="00DD0897">
      <w:pPr>
        <w:pStyle w:val="ConsPlusNormal"/>
        <w:spacing w:before="220"/>
        <w:ind w:firstLine="540"/>
        <w:jc w:val="both"/>
      </w:pPr>
      <w:proofErr w:type="spellStart"/>
      <w:r>
        <w:t>Ав</w:t>
      </w:r>
      <w:proofErr w:type="spellEnd"/>
      <w:r>
        <w:t xml:space="preserve"> - коэффициент выпуска автомобилей и других машин на линию;</w:t>
      </w:r>
    </w:p>
    <w:p w:rsidR="00DD0897" w:rsidRDefault="00DD0897">
      <w:pPr>
        <w:pStyle w:val="ConsPlusNormal"/>
        <w:spacing w:before="220"/>
        <w:ind w:firstLine="540"/>
        <w:jc w:val="both"/>
      </w:pPr>
      <w:proofErr w:type="spellStart"/>
      <w:r>
        <w:t>Тсм</w:t>
      </w:r>
      <w:proofErr w:type="spellEnd"/>
      <w:r>
        <w:t xml:space="preserve"> - средняя продолжительность работы автомобилей и других машин на линии, часов.</w:t>
      </w:r>
    </w:p>
    <w:p w:rsidR="00DD0897" w:rsidRDefault="00DD0897">
      <w:pPr>
        <w:pStyle w:val="ConsPlusNormal"/>
        <w:spacing w:before="220"/>
        <w:ind w:firstLine="540"/>
        <w:jc w:val="both"/>
      </w:pPr>
      <w:proofErr w:type="gramStart"/>
      <w:r>
        <w:t>Количество автомобилей принимается по плану (расчетам к плану) на текущий год, коэффициент выпуска автомобилей на линию и средняя продолжительность работы автомобилей на линии - по отчету за предыдущий год, а для вновь создаваемых предприятий - по плану (расчетам к плану) на текущий год, коэффициент выпуска автомобилей на линию и средняя продолжительность работы автомобилей на линии - по отчету за предыдущий год, а для</w:t>
      </w:r>
      <w:proofErr w:type="gramEnd"/>
      <w:r>
        <w:t xml:space="preserve"> вновь создаваемых предприятий - по плану (расчетам к плану).</w:t>
      </w:r>
    </w:p>
    <w:p w:rsidR="00DD0897" w:rsidRDefault="00DD0897">
      <w:pPr>
        <w:pStyle w:val="ConsPlusNormal"/>
        <w:spacing w:before="220"/>
        <w:ind w:firstLine="540"/>
        <w:jc w:val="both"/>
      </w:pPr>
      <w:r>
        <w:t>Автотранспортный цех может быть отнесен к I группе по оплате труда при количестве приведенных автомобилей более 2000.</w:t>
      </w:r>
    </w:p>
    <w:p w:rsidR="00DD0897" w:rsidRDefault="00DD0897">
      <w:pPr>
        <w:pStyle w:val="ConsPlusNormal"/>
        <w:spacing w:before="220"/>
        <w:ind w:firstLine="540"/>
        <w:jc w:val="both"/>
      </w:pPr>
      <w:r>
        <w:t>Для определения количества приведенных автомобилей применяются следующие переводные коэффициенты:</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07"/>
        <w:gridCol w:w="907"/>
      </w:tblGrid>
      <w:tr w:rsidR="00DD0897">
        <w:tc>
          <w:tcPr>
            <w:tcW w:w="8107" w:type="dxa"/>
          </w:tcPr>
          <w:p w:rsidR="00DD0897" w:rsidRDefault="00DD0897">
            <w:pPr>
              <w:pStyle w:val="ConsPlusNormal"/>
              <w:jc w:val="center"/>
            </w:pPr>
            <w:r>
              <w:t>Тип автомобилей</w:t>
            </w:r>
          </w:p>
        </w:tc>
        <w:tc>
          <w:tcPr>
            <w:tcW w:w="907" w:type="dxa"/>
          </w:tcPr>
          <w:p w:rsidR="00DD0897" w:rsidRDefault="00DD0897">
            <w:pPr>
              <w:pStyle w:val="ConsPlusNormal"/>
            </w:pPr>
          </w:p>
        </w:tc>
      </w:tr>
      <w:tr w:rsidR="00DD0897">
        <w:tc>
          <w:tcPr>
            <w:tcW w:w="8107" w:type="dxa"/>
          </w:tcPr>
          <w:p w:rsidR="00DD0897" w:rsidRDefault="00DD0897">
            <w:pPr>
              <w:pStyle w:val="ConsPlusNormal"/>
            </w:pPr>
            <w:r>
              <w:t>Автомобили грузовые бортовые и легковые бензиновые, дорожные машины</w:t>
            </w:r>
          </w:p>
        </w:tc>
        <w:tc>
          <w:tcPr>
            <w:tcW w:w="907" w:type="dxa"/>
          </w:tcPr>
          <w:p w:rsidR="00DD0897" w:rsidRDefault="00DD0897">
            <w:pPr>
              <w:pStyle w:val="ConsPlusNormal"/>
              <w:jc w:val="center"/>
            </w:pPr>
            <w:r>
              <w:t>1,0</w:t>
            </w:r>
          </w:p>
        </w:tc>
      </w:tr>
      <w:tr w:rsidR="00DD0897">
        <w:tc>
          <w:tcPr>
            <w:tcW w:w="8107" w:type="dxa"/>
          </w:tcPr>
          <w:p w:rsidR="00DD0897" w:rsidRDefault="00DD0897">
            <w:pPr>
              <w:pStyle w:val="ConsPlusNormal"/>
            </w:pPr>
            <w:r>
              <w:t xml:space="preserve">Автомобили грузовые бортовые и специализированные газобаллонные, легковые газобаллонные и дизельные; электромобили, </w:t>
            </w:r>
            <w:proofErr w:type="spellStart"/>
            <w:r>
              <w:t>электропогрузчики</w:t>
            </w:r>
            <w:proofErr w:type="spellEnd"/>
            <w:r>
              <w:t>; автомобили специализированные и специальные бензиновые грузоподъемностью до 20 т</w:t>
            </w:r>
          </w:p>
        </w:tc>
        <w:tc>
          <w:tcPr>
            <w:tcW w:w="907" w:type="dxa"/>
          </w:tcPr>
          <w:p w:rsidR="00DD0897" w:rsidRDefault="00DD0897">
            <w:pPr>
              <w:pStyle w:val="ConsPlusNormal"/>
              <w:jc w:val="center"/>
            </w:pPr>
            <w:r>
              <w:t>1,2</w:t>
            </w:r>
          </w:p>
        </w:tc>
      </w:tr>
      <w:tr w:rsidR="00DD0897">
        <w:tc>
          <w:tcPr>
            <w:tcW w:w="8107" w:type="dxa"/>
          </w:tcPr>
          <w:p w:rsidR="00DD0897" w:rsidRDefault="00DD0897">
            <w:pPr>
              <w:pStyle w:val="ConsPlusNormal"/>
            </w:pPr>
            <w:r>
              <w:t xml:space="preserve">Автомобили грузовые бортовые, специализированные и специальные дизельные грузоподъемностью до 20 т, а также специализированные и специальные, отнесенные к III группе по оплате труда водителей; экскаваторы емкостью ковша до 1 куб. </w:t>
            </w:r>
            <w:proofErr w:type="gramStart"/>
            <w:r>
              <w:t>м</w:t>
            </w:r>
            <w:proofErr w:type="gramEnd"/>
            <w:r>
              <w:t xml:space="preserve">; тракторы, </w:t>
            </w:r>
            <w:proofErr w:type="spellStart"/>
            <w:r>
              <w:t>спецтракторы</w:t>
            </w:r>
            <w:proofErr w:type="spellEnd"/>
            <w:r>
              <w:t>; автобусы малые и особо малые габаритной длиной до 7,5 м</w:t>
            </w:r>
          </w:p>
        </w:tc>
        <w:tc>
          <w:tcPr>
            <w:tcW w:w="907" w:type="dxa"/>
          </w:tcPr>
          <w:p w:rsidR="00DD0897" w:rsidRDefault="00DD0897">
            <w:pPr>
              <w:pStyle w:val="ConsPlusNormal"/>
              <w:jc w:val="center"/>
            </w:pPr>
            <w:r>
              <w:t>1,5</w:t>
            </w:r>
          </w:p>
        </w:tc>
      </w:tr>
      <w:tr w:rsidR="00DD0897">
        <w:tc>
          <w:tcPr>
            <w:tcW w:w="8107" w:type="dxa"/>
          </w:tcPr>
          <w:p w:rsidR="00DD0897" w:rsidRDefault="00DD0897">
            <w:pPr>
              <w:pStyle w:val="ConsPlusNormal"/>
            </w:pPr>
            <w:r>
              <w:t xml:space="preserve">Автомобили грузовые специализированные и специальные грузоподъемностью свыше 20 до 40 т, тракторы-подъемники, железнодорожные краны, </w:t>
            </w:r>
            <w:proofErr w:type="spellStart"/>
            <w:r>
              <w:t>пневмокраны</w:t>
            </w:r>
            <w:proofErr w:type="spellEnd"/>
            <w:r>
              <w:t xml:space="preserve">, экскаваторы емкостью ковша свыше 1 куб. </w:t>
            </w:r>
            <w:proofErr w:type="gramStart"/>
            <w:r>
              <w:t>м</w:t>
            </w:r>
            <w:proofErr w:type="gramEnd"/>
            <w:r>
              <w:t>, автобусы средние и большие габаритной длиной свыше 7,5 до 11 м</w:t>
            </w:r>
          </w:p>
        </w:tc>
        <w:tc>
          <w:tcPr>
            <w:tcW w:w="907" w:type="dxa"/>
          </w:tcPr>
          <w:p w:rsidR="00DD0897" w:rsidRDefault="00DD0897">
            <w:pPr>
              <w:pStyle w:val="ConsPlusNormal"/>
              <w:jc w:val="center"/>
            </w:pPr>
            <w:r>
              <w:t>2,0</w:t>
            </w:r>
          </w:p>
        </w:tc>
      </w:tr>
      <w:tr w:rsidR="00DD0897">
        <w:tc>
          <w:tcPr>
            <w:tcW w:w="8107" w:type="dxa"/>
          </w:tcPr>
          <w:p w:rsidR="00DD0897" w:rsidRDefault="00DD0897">
            <w:pPr>
              <w:pStyle w:val="ConsPlusNormal"/>
            </w:pPr>
            <w:r>
              <w:t>Автомобили грузовые специализированные и специальные грузоподъемностью свыше 40 до 60 т, автобусы особо большие и сочлененные габаритной длиной свыше 11 до 18 м</w:t>
            </w:r>
          </w:p>
        </w:tc>
        <w:tc>
          <w:tcPr>
            <w:tcW w:w="907" w:type="dxa"/>
          </w:tcPr>
          <w:p w:rsidR="00DD0897" w:rsidRDefault="00DD0897">
            <w:pPr>
              <w:pStyle w:val="ConsPlusNormal"/>
              <w:jc w:val="center"/>
            </w:pPr>
            <w:r>
              <w:t>3,0</w:t>
            </w:r>
          </w:p>
        </w:tc>
      </w:tr>
      <w:tr w:rsidR="00DD0897">
        <w:tc>
          <w:tcPr>
            <w:tcW w:w="8107" w:type="dxa"/>
          </w:tcPr>
          <w:p w:rsidR="00DD0897" w:rsidRDefault="00DD0897">
            <w:pPr>
              <w:pStyle w:val="ConsPlusNormal"/>
            </w:pPr>
            <w:r>
              <w:t>Автомобили грузовые специализированные и специальные грузоподъемностью свыше 60 т, автобусы габаритной длиной свыше 18 м</w:t>
            </w:r>
          </w:p>
        </w:tc>
        <w:tc>
          <w:tcPr>
            <w:tcW w:w="907" w:type="dxa"/>
          </w:tcPr>
          <w:p w:rsidR="00DD0897" w:rsidRDefault="00DD0897">
            <w:pPr>
              <w:pStyle w:val="ConsPlusNormal"/>
              <w:jc w:val="center"/>
            </w:pPr>
            <w:r>
              <w:t>5,0</w:t>
            </w:r>
          </w:p>
        </w:tc>
      </w:tr>
      <w:tr w:rsidR="00DD0897">
        <w:tc>
          <w:tcPr>
            <w:tcW w:w="8107" w:type="dxa"/>
          </w:tcPr>
          <w:p w:rsidR="00DD0897" w:rsidRDefault="00DD0897">
            <w:pPr>
              <w:pStyle w:val="ConsPlusNormal"/>
            </w:pPr>
            <w:r>
              <w:t>Прицепы, полуприцепы, мотоциклы, мотороллеры, мопеды</w:t>
            </w:r>
          </w:p>
        </w:tc>
        <w:tc>
          <w:tcPr>
            <w:tcW w:w="907" w:type="dxa"/>
          </w:tcPr>
          <w:p w:rsidR="00DD0897" w:rsidRDefault="00DD0897">
            <w:pPr>
              <w:pStyle w:val="ConsPlusNormal"/>
              <w:jc w:val="center"/>
            </w:pPr>
            <w:r>
              <w:t>0,5</w:t>
            </w:r>
          </w:p>
        </w:tc>
      </w:tr>
    </w:tbl>
    <w:p w:rsidR="00DD0897" w:rsidRDefault="00DD0897">
      <w:pPr>
        <w:pStyle w:val="ConsPlusNormal"/>
        <w:jc w:val="both"/>
      </w:pPr>
    </w:p>
    <w:p w:rsidR="00DD0897" w:rsidRDefault="00DD0897">
      <w:pPr>
        <w:pStyle w:val="ConsPlusNormal"/>
        <w:ind w:firstLine="540"/>
        <w:jc w:val="both"/>
      </w:pPr>
      <w:r>
        <w:t>В тех случаях, когда по одному типу автомобилей может быть установлено несколько различных коэффициентов (например, дизельный тягач), применяется один - высший коэффициент, а для тягачей с прицепами и полуприцепами - сумма переводных коэффициентов.</w:t>
      </w:r>
    </w:p>
    <w:p w:rsidR="00DD0897" w:rsidRDefault="00DD0897">
      <w:pPr>
        <w:pStyle w:val="ConsPlusNormal"/>
        <w:spacing w:before="220"/>
        <w:ind w:firstLine="540"/>
        <w:jc w:val="both"/>
      </w:pPr>
      <w:bookmarkStart w:id="40" w:name="P1486"/>
      <w:bookmarkEnd w:id="40"/>
      <w:r>
        <w:t>9. ГБУЗ Кемеровской области "Кемеровская областная научная медицинская библиотека"</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2693"/>
        <w:gridCol w:w="3628"/>
      </w:tblGrid>
      <w:tr w:rsidR="00DD0897">
        <w:tc>
          <w:tcPr>
            <w:tcW w:w="2694" w:type="dxa"/>
          </w:tcPr>
          <w:p w:rsidR="00DD0897" w:rsidRDefault="00DD0897">
            <w:pPr>
              <w:pStyle w:val="ConsPlusNormal"/>
              <w:jc w:val="center"/>
            </w:pPr>
            <w:r>
              <w:t xml:space="preserve">Группы по оплате труда </w:t>
            </w:r>
            <w:r>
              <w:lastRenderedPageBreak/>
              <w:t>руководителей</w:t>
            </w:r>
          </w:p>
        </w:tc>
        <w:tc>
          <w:tcPr>
            <w:tcW w:w="2693" w:type="dxa"/>
          </w:tcPr>
          <w:p w:rsidR="00DD0897" w:rsidRDefault="00DD0897">
            <w:pPr>
              <w:pStyle w:val="ConsPlusNormal"/>
              <w:jc w:val="center"/>
            </w:pPr>
            <w:r>
              <w:lastRenderedPageBreak/>
              <w:t xml:space="preserve">Среднегодовое число </w:t>
            </w:r>
            <w:r>
              <w:lastRenderedPageBreak/>
              <w:t>читателей (тыс. человек)</w:t>
            </w:r>
          </w:p>
        </w:tc>
        <w:tc>
          <w:tcPr>
            <w:tcW w:w="3628" w:type="dxa"/>
          </w:tcPr>
          <w:p w:rsidR="00DD0897" w:rsidRDefault="00DD0897">
            <w:pPr>
              <w:pStyle w:val="ConsPlusNormal"/>
              <w:jc w:val="center"/>
            </w:pPr>
            <w:r>
              <w:lastRenderedPageBreak/>
              <w:t xml:space="preserve">Среднегодовое количество </w:t>
            </w:r>
            <w:r>
              <w:lastRenderedPageBreak/>
              <w:t>удовлетворенных информационных запросов (тыс. единиц)</w:t>
            </w:r>
          </w:p>
        </w:tc>
      </w:tr>
      <w:tr w:rsidR="00DD0897">
        <w:tc>
          <w:tcPr>
            <w:tcW w:w="2694" w:type="dxa"/>
          </w:tcPr>
          <w:p w:rsidR="00DD0897" w:rsidRDefault="00DD0897">
            <w:pPr>
              <w:pStyle w:val="ConsPlusNormal"/>
              <w:jc w:val="center"/>
            </w:pPr>
            <w:r>
              <w:lastRenderedPageBreak/>
              <w:t>I</w:t>
            </w:r>
          </w:p>
        </w:tc>
        <w:tc>
          <w:tcPr>
            <w:tcW w:w="2693" w:type="dxa"/>
          </w:tcPr>
          <w:p w:rsidR="00DD0897" w:rsidRDefault="00DD0897">
            <w:pPr>
              <w:pStyle w:val="ConsPlusNormal"/>
              <w:jc w:val="center"/>
            </w:pPr>
            <w:r>
              <w:t>свыше 10</w:t>
            </w:r>
          </w:p>
        </w:tc>
        <w:tc>
          <w:tcPr>
            <w:tcW w:w="3628" w:type="dxa"/>
          </w:tcPr>
          <w:p w:rsidR="00DD0897" w:rsidRDefault="00DD0897">
            <w:pPr>
              <w:pStyle w:val="ConsPlusNormal"/>
              <w:jc w:val="center"/>
            </w:pPr>
            <w:r>
              <w:t>свыше 200</w:t>
            </w:r>
          </w:p>
        </w:tc>
      </w:tr>
      <w:tr w:rsidR="00DD0897">
        <w:tc>
          <w:tcPr>
            <w:tcW w:w="2694" w:type="dxa"/>
          </w:tcPr>
          <w:p w:rsidR="00DD0897" w:rsidRDefault="00DD0897">
            <w:pPr>
              <w:pStyle w:val="ConsPlusNormal"/>
              <w:jc w:val="center"/>
            </w:pPr>
            <w:r>
              <w:t>II</w:t>
            </w:r>
          </w:p>
        </w:tc>
        <w:tc>
          <w:tcPr>
            <w:tcW w:w="2693" w:type="dxa"/>
          </w:tcPr>
          <w:p w:rsidR="00DD0897" w:rsidRDefault="00DD0897">
            <w:pPr>
              <w:pStyle w:val="ConsPlusNormal"/>
              <w:jc w:val="center"/>
            </w:pPr>
            <w:r>
              <w:t>от 5 до 10</w:t>
            </w:r>
          </w:p>
        </w:tc>
        <w:tc>
          <w:tcPr>
            <w:tcW w:w="3628" w:type="dxa"/>
          </w:tcPr>
          <w:p w:rsidR="00DD0897" w:rsidRDefault="00DD0897">
            <w:pPr>
              <w:pStyle w:val="ConsPlusNormal"/>
              <w:jc w:val="center"/>
            </w:pPr>
            <w:r>
              <w:t>от 100 до 200</w:t>
            </w:r>
          </w:p>
        </w:tc>
      </w:tr>
      <w:tr w:rsidR="00DD0897">
        <w:tc>
          <w:tcPr>
            <w:tcW w:w="2694" w:type="dxa"/>
          </w:tcPr>
          <w:p w:rsidR="00DD0897" w:rsidRDefault="00DD0897">
            <w:pPr>
              <w:pStyle w:val="ConsPlusNormal"/>
              <w:jc w:val="center"/>
            </w:pPr>
            <w:r>
              <w:t>III</w:t>
            </w:r>
          </w:p>
        </w:tc>
        <w:tc>
          <w:tcPr>
            <w:tcW w:w="2693" w:type="dxa"/>
          </w:tcPr>
          <w:p w:rsidR="00DD0897" w:rsidRDefault="00DD0897">
            <w:pPr>
              <w:pStyle w:val="ConsPlusNormal"/>
              <w:jc w:val="center"/>
            </w:pPr>
            <w:r>
              <w:t>от 3 до 5</w:t>
            </w:r>
          </w:p>
        </w:tc>
        <w:tc>
          <w:tcPr>
            <w:tcW w:w="3628" w:type="dxa"/>
          </w:tcPr>
          <w:p w:rsidR="00DD0897" w:rsidRDefault="00DD0897">
            <w:pPr>
              <w:pStyle w:val="ConsPlusNormal"/>
              <w:jc w:val="center"/>
            </w:pPr>
            <w:r>
              <w:t>от 60 до 100</w:t>
            </w:r>
          </w:p>
        </w:tc>
      </w:tr>
    </w:tbl>
    <w:p w:rsidR="00DD0897" w:rsidRDefault="00DD0897">
      <w:pPr>
        <w:pStyle w:val="ConsPlusNormal"/>
        <w:jc w:val="both"/>
      </w:pPr>
    </w:p>
    <w:p w:rsidR="00DD0897" w:rsidRDefault="00DD0897">
      <w:pPr>
        <w:pStyle w:val="ConsPlusNormal"/>
        <w:ind w:firstLine="540"/>
        <w:jc w:val="both"/>
      </w:pPr>
      <w:r>
        <w:t>Библиотека относится к соответствующей группе по оплате труда исходя из средних показателей работы, определяемых в соответствии со статистической отчетностью за последние три года.</w:t>
      </w:r>
    </w:p>
    <w:p w:rsidR="00DD0897" w:rsidRDefault="00DD0897">
      <w:pPr>
        <w:pStyle w:val="ConsPlusNormal"/>
        <w:spacing w:before="220"/>
        <w:ind w:firstLine="540"/>
        <w:jc w:val="both"/>
      </w:pPr>
      <w:r>
        <w:t>Среднегодовое число пользователей определяется исходя из суммы показателей количества зарегистрированных читателей и пользователей удаленного доступа, взятых из отчетных форм за последние три года.</w:t>
      </w:r>
    </w:p>
    <w:p w:rsidR="00DD0897" w:rsidRDefault="00DD0897">
      <w:pPr>
        <w:pStyle w:val="ConsPlusNormal"/>
        <w:spacing w:before="220"/>
        <w:ind w:firstLine="540"/>
        <w:jc w:val="both"/>
      </w:pPr>
      <w:r>
        <w:t>Среднегодовое число удовлетворенных информационных запросов определяется исходя из суммы показателей количества книговыдач, количества выполненных копий и количества выполненных справок, взятых из отчетных форм за последние три года.</w:t>
      </w:r>
    </w:p>
    <w:p w:rsidR="00DD0897" w:rsidRDefault="00DD0897">
      <w:pPr>
        <w:pStyle w:val="ConsPlusNormal"/>
        <w:spacing w:before="220"/>
        <w:ind w:firstLine="540"/>
        <w:jc w:val="both"/>
      </w:pPr>
      <w:r>
        <w:t>При отнесении библиотеки к группам по оплате труда учитываются показатели в целом, включая показатели работы библиотек-филиалов.</w:t>
      </w:r>
    </w:p>
    <w:p w:rsidR="00DD0897" w:rsidRDefault="00DD0897">
      <w:pPr>
        <w:pStyle w:val="ConsPlusNormal"/>
        <w:spacing w:before="220"/>
        <w:ind w:firstLine="540"/>
        <w:jc w:val="both"/>
      </w:pPr>
      <w:r>
        <w:t>10. Учреждения здравоохранения по надзору в сфере защиты прав потребителей и благополучия человека</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18"/>
        <w:gridCol w:w="6520"/>
      </w:tblGrid>
      <w:tr w:rsidR="00DD0897">
        <w:tc>
          <w:tcPr>
            <w:tcW w:w="2518" w:type="dxa"/>
          </w:tcPr>
          <w:p w:rsidR="00DD0897" w:rsidRDefault="00DD0897">
            <w:pPr>
              <w:pStyle w:val="ConsPlusNormal"/>
              <w:jc w:val="center"/>
            </w:pPr>
            <w:r>
              <w:t>Группы по оплате труда руководителей</w:t>
            </w:r>
          </w:p>
        </w:tc>
        <w:tc>
          <w:tcPr>
            <w:tcW w:w="6520" w:type="dxa"/>
          </w:tcPr>
          <w:p w:rsidR="00DD0897" w:rsidRDefault="00DD0897">
            <w:pPr>
              <w:pStyle w:val="ConsPlusNormal"/>
              <w:jc w:val="center"/>
            </w:pPr>
            <w:r>
              <w:t>Показатель</w:t>
            </w:r>
          </w:p>
        </w:tc>
      </w:tr>
      <w:tr w:rsidR="00DD0897">
        <w:tc>
          <w:tcPr>
            <w:tcW w:w="2518" w:type="dxa"/>
          </w:tcPr>
          <w:p w:rsidR="00DD0897" w:rsidRDefault="00DD0897">
            <w:pPr>
              <w:pStyle w:val="ConsPlusNormal"/>
              <w:jc w:val="center"/>
            </w:pPr>
            <w:r>
              <w:t>III</w:t>
            </w:r>
          </w:p>
        </w:tc>
        <w:tc>
          <w:tcPr>
            <w:tcW w:w="6520" w:type="dxa"/>
          </w:tcPr>
          <w:p w:rsidR="00DD0897" w:rsidRDefault="00DD0897">
            <w:pPr>
              <w:pStyle w:val="ConsPlusNormal"/>
            </w:pPr>
            <w:r>
              <w:t xml:space="preserve">Центры </w:t>
            </w:r>
            <w:proofErr w:type="spellStart"/>
            <w:r>
              <w:t>госсанэпиднадзора</w:t>
            </w:r>
            <w:proofErr w:type="spellEnd"/>
            <w:r>
              <w:t>: городов с населением от 250 тысяч до 1 млн. человек;</w:t>
            </w:r>
          </w:p>
          <w:p w:rsidR="00DD0897" w:rsidRDefault="00DD0897">
            <w:pPr>
              <w:pStyle w:val="ConsPlusNormal"/>
            </w:pPr>
            <w:r>
              <w:t>дезинфекционные станции с численностью обслуживаемого населения свыше 1 млн. человек</w:t>
            </w:r>
          </w:p>
        </w:tc>
      </w:tr>
      <w:tr w:rsidR="00DD0897">
        <w:tc>
          <w:tcPr>
            <w:tcW w:w="2518" w:type="dxa"/>
          </w:tcPr>
          <w:p w:rsidR="00DD0897" w:rsidRDefault="00DD0897">
            <w:pPr>
              <w:pStyle w:val="ConsPlusNormal"/>
              <w:jc w:val="center"/>
            </w:pPr>
            <w:r>
              <w:t>IV</w:t>
            </w:r>
          </w:p>
        </w:tc>
        <w:tc>
          <w:tcPr>
            <w:tcW w:w="6520" w:type="dxa"/>
          </w:tcPr>
          <w:p w:rsidR="00DD0897" w:rsidRDefault="00DD0897">
            <w:pPr>
              <w:pStyle w:val="ConsPlusNormal"/>
            </w:pPr>
            <w:r>
              <w:t>Дезинфекционные станции с численностью обслуживаемого населения 1 млн. человек</w:t>
            </w:r>
          </w:p>
        </w:tc>
      </w:tr>
    </w:tbl>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both"/>
      </w:pPr>
    </w:p>
    <w:p w:rsidR="00DD0897" w:rsidRDefault="00DD0897">
      <w:pPr>
        <w:pStyle w:val="ConsPlusNormal"/>
        <w:jc w:val="right"/>
        <w:outlineLvl w:val="1"/>
      </w:pPr>
      <w:r>
        <w:t>Приложение N 11</w:t>
      </w:r>
    </w:p>
    <w:p w:rsidR="00DD0897" w:rsidRDefault="00DD0897">
      <w:pPr>
        <w:pStyle w:val="ConsPlusNormal"/>
        <w:jc w:val="right"/>
      </w:pPr>
      <w:r>
        <w:t>к Примерному положению об оплате</w:t>
      </w:r>
    </w:p>
    <w:p w:rsidR="00DD0897" w:rsidRDefault="00DD0897">
      <w:pPr>
        <w:pStyle w:val="ConsPlusNormal"/>
        <w:jc w:val="right"/>
      </w:pPr>
      <w:r>
        <w:t>труда работников государственных</w:t>
      </w:r>
    </w:p>
    <w:p w:rsidR="00DD0897" w:rsidRDefault="00DD0897">
      <w:pPr>
        <w:pStyle w:val="ConsPlusNormal"/>
        <w:jc w:val="right"/>
      </w:pPr>
      <w:r>
        <w:t xml:space="preserve">медицинских организаций </w:t>
      </w:r>
      <w:proofErr w:type="gramStart"/>
      <w:r>
        <w:t>Кемеровской</w:t>
      </w:r>
      <w:proofErr w:type="gramEnd"/>
    </w:p>
    <w:p w:rsidR="00DD0897" w:rsidRDefault="00DD0897">
      <w:pPr>
        <w:pStyle w:val="ConsPlusNormal"/>
        <w:jc w:val="right"/>
      </w:pPr>
      <w:r>
        <w:t>области, созданных в форме учреждений</w:t>
      </w:r>
    </w:p>
    <w:p w:rsidR="00DD0897" w:rsidRDefault="00DD0897">
      <w:pPr>
        <w:pStyle w:val="ConsPlusNormal"/>
        <w:jc w:val="right"/>
      </w:pPr>
      <w:r>
        <w:t xml:space="preserve">и </w:t>
      </w:r>
      <w:proofErr w:type="gramStart"/>
      <w:r>
        <w:t>находящихся</w:t>
      </w:r>
      <w:proofErr w:type="gramEnd"/>
      <w:r>
        <w:t xml:space="preserve"> в ведении департамента</w:t>
      </w:r>
    </w:p>
    <w:p w:rsidR="00DD0897" w:rsidRDefault="00DD0897">
      <w:pPr>
        <w:pStyle w:val="ConsPlusNormal"/>
        <w:jc w:val="right"/>
      </w:pPr>
      <w:r>
        <w:t>охраны здоровья населения</w:t>
      </w:r>
    </w:p>
    <w:p w:rsidR="00DD0897" w:rsidRDefault="00DD0897">
      <w:pPr>
        <w:pStyle w:val="ConsPlusNormal"/>
        <w:jc w:val="right"/>
      </w:pPr>
      <w:r>
        <w:t>Кемеровской области</w:t>
      </w:r>
    </w:p>
    <w:p w:rsidR="00DD0897" w:rsidRDefault="00DD0897">
      <w:pPr>
        <w:pStyle w:val="ConsPlusNormal"/>
        <w:jc w:val="both"/>
      </w:pPr>
    </w:p>
    <w:p w:rsidR="00DD0897" w:rsidRDefault="00DD0897">
      <w:pPr>
        <w:pStyle w:val="ConsPlusNormal"/>
        <w:jc w:val="center"/>
      </w:pPr>
      <w:bookmarkStart w:id="41" w:name="P1528"/>
      <w:bookmarkEnd w:id="41"/>
      <w:r>
        <w:t>МЕТОДИКА</w:t>
      </w:r>
    </w:p>
    <w:p w:rsidR="00DD0897" w:rsidRDefault="00DD0897">
      <w:pPr>
        <w:pStyle w:val="ConsPlusNormal"/>
        <w:jc w:val="center"/>
      </w:pPr>
      <w:r>
        <w:t>ОПРЕДЕЛЕНИЯ РАЗМЕРА ВЫПЛАТЫ РУКОВОДИТЕЛЮ УЧРЕЖДЕНИЯ</w:t>
      </w:r>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center"/>
            </w:pPr>
            <w:r>
              <w:rPr>
                <w:color w:val="392C69"/>
              </w:rPr>
              <w:lastRenderedPageBreak/>
              <w:t>Список изменяющих документов</w:t>
            </w:r>
          </w:p>
          <w:p w:rsidR="00DD0897" w:rsidRDefault="00DD0897">
            <w:pPr>
              <w:pStyle w:val="ConsPlusNormal"/>
              <w:jc w:val="center"/>
            </w:pPr>
            <w:proofErr w:type="gramStart"/>
            <w:r>
              <w:rPr>
                <w:color w:val="392C69"/>
              </w:rPr>
              <w:t xml:space="preserve">(в ред. </w:t>
            </w:r>
            <w:hyperlink r:id="rId104" w:history="1">
              <w:r>
                <w:rPr>
                  <w:color w:val="0000FF"/>
                </w:rPr>
                <w:t>постановления</w:t>
              </w:r>
            </w:hyperlink>
            <w:r>
              <w:rPr>
                <w:color w:val="392C69"/>
              </w:rPr>
              <w:t xml:space="preserve"> Коллегии Администрации Кемеровской области</w:t>
            </w:r>
            <w:proofErr w:type="gramEnd"/>
          </w:p>
          <w:p w:rsidR="00DD0897" w:rsidRDefault="00DD0897">
            <w:pPr>
              <w:pStyle w:val="ConsPlusNormal"/>
              <w:jc w:val="center"/>
            </w:pPr>
            <w:r>
              <w:rPr>
                <w:color w:val="392C69"/>
              </w:rPr>
              <w:t>от 28.09.2017 N 503)</w:t>
            </w:r>
          </w:p>
        </w:tc>
      </w:tr>
    </w:tbl>
    <w:p w:rsidR="00DD0897" w:rsidRDefault="00DD0897">
      <w:pPr>
        <w:pStyle w:val="ConsPlusNormal"/>
        <w:jc w:val="both"/>
      </w:pPr>
    </w:p>
    <w:p w:rsidR="00DD0897" w:rsidRDefault="00DD0897">
      <w:pPr>
        <w:pStyle w:val="ConsPlusNormal"/>
        <w:ind w:firstLine="540"/>
        <w:jc w:val="both"/>
      </w:pPr>
      <w:r>
        <w:t xml:space="preserve">Размер выплаты </w:t>
      </w:r>
      <w:proofErr w:type="gramStart"/>
      <w:r>
        <w:t>определяется мощностью учреждения и рассчитывается</w:t>
      </w:r>
      <w:proofErr w:type="gramEnd"/>
      <w:r>
        <w:t xml:space="preserve"> по следующей формуле:</w:t>
      </w:r>
    </w:p>
    <w:p w:rsidR="00DD0897" w:rsidRDefault="00DD0897">
      <w:pPr>
        <w:pStyle w:val="ConsPlusNormal"/>
        <w:ind w:firstLine="540"/>
        <w:jc w:val="both"/>
      </w:pPr>
    </w:p>
    <w:p w:rsidR="00DD0897" w:rsidRDefault="00DD0897">
      <w:pPr>
        <w:pStyle w:val="ConsPlusNormal"/>
        <w:ind w:firstLine="540"/>
        <w:jc w:val="both"/>
      </w:pPr>
      <w:proofErr w:type="spellStart"/>
      <w:r>
        <w:t>Рн</w:t>
      </w:r>
      <w:proofErr w:type="spellEnd"/>
      <w:r>
        <w:t xml:space="preserve"> = МРОТ </w:t>
      </w:r>
      <w:proofErr w:type="spellStart"/>
      <w:r>
        <w:t>x</w:t>
      </w:r>
      <w:proofErr w:type="spellEnd"/>
      <w:r>
        <w:t xml:space="preserve"> К, где:</w:t>
      </w:r>
    </w:p>
    <w:p w:rsidR="00DD0897" w:rsidRDefault="00DD0897">
      <w:pPr>
        <w:pStyle w:val="ConsPlusNormal"/>
        <w:ind w:firstLine="540"/>
        <w:jc w:val="both"/>
      </w:pPr>
    </w:p>
    <w:p w:rsidR="00DD0897" w:rsidRDefault="00DD0897">
      <w:pPr>
        <w:pStyle w:val="ConsPlusNormal"/>
        <w:ind w:firstLine="540"/>
        <w:jc w:val="both"/>
      </w:pPr>
      <w:r>
        <w:t>МРОТ - минимальный размер оплаты труда в Российской Федерации;</w:t>
      </w:r>
    </w:p>
    <w:p w:rsidR="00DD0897" w:rsidRDefault="00DD0897">
      <w:pPr>
        <w:pStyle w:val="ConsPlusNormal"/>
        <w:spacing w:before="220"/>
        <w:ind w:firstLine="540"/>
        <w:jc w:val="both"/>
      </w:pPr>
      <w:r>
        <w:t>К - коэффициент учреждения,</w:t>
      </w:r>
    </w:p>
    <w:p w:rsidR="00DD0897" w:rsidRDefault="00DD089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r>
              <w:rPr>
                <w:color w:val="392C69"/>
              </w:rPr>
              <w:t xml:space="preserve">Постановлениями Коллегии Администрации Кемеровской области от 28.06.2017 </w:t>
            </w:r>
            <w:hyperlink r:id="rId105" w:history="1">
              <w:r>
                <w:rPr>
                  <w:color w:val="0000FF"/>
                </w:rPr>
                <w:t>N 320</w:t>
              </w:r>
            </w:hyperlink>
            <w:r>
              <w:rPr>
                <w:color w:val="392C69"/>
              </w:rPr>
              <w:t xml:space="preserve"> и от 28.09.2017 </w:t>
            </w:r>
            <w:hyperlink r:id="rId106" w:history="1">
              <w:r>
                <w:rPr>
                  <w:color w:val="0000FF"/>
                </w:rPr>
                <w:t>N 503</w:t>
              </w:r>
            </w:hyperlink>
            <w:r>
              <w:rPr>
                <w:color w:val="392C69"/>
              </w:rPr>
              <w:t xml:space="preserve"> абзац пятый приложения N 11 одновременно был изложен в новой редакции:</w:t>
            </w:r>
          </w:p>
          <w:p w:rsidR="00DD0897" w:rsidRDefault="00DD0897">
            <w:pPr>
              <w:pStyle w:val="ConsPlusNormal"/>
              <w:jc w:val="both"/>
            </w:pPr>
            <w:hyperlink r:id="rId107" w:history="1">
              <w:r>
                <w:rPr>
                  <w:color w:val="0000FF"/>
                </w:rPr>
                <w:t>постановлением</w:t>
              </w:r>
            </w:hyperlink>
            <w:r>
              <w:rPr>
                <w:color w:val="392C69"/>
              </w:rPr>
              <w:t xml:space="preserve"> Коллегии Администрации Кемеровской области от 28.06.2017 N 320 Примерное положение изложено в новой редакции.</w:t>
            </w:r>
          </w:p>
          <w:p w:rsidR="00DD0897" w:rsidRDefault="00DD0897">
            <w:pPr>
              <w:pStyle w:val="ConsPlusNormal"/>
              <w:jc w:val="both"/>
            </w:pPr>
            <w:r>
              <w:rPr>
                <w:color w:val="392C69"/>
              </w:rPr>
              <w:t xml:space="preserve">Редакция абзаца пятого приложения N 11 с изменением, внесенным </w:t>
            </w:r>
            <w:hyperlink r:id="rId108" w:history="1">
              <w:r>
                <w:rPr>
                  <w:color w:val="0000FF"/>
                </w:rPr>
                <w:t>постановлением</w:t>
              </w:r>
            </w:hyperlink>
            <w:r>
              <w:rPr>
                <w:color w:val="392C69"/>
              </w:rPr>
              <w:t xml:space="preserve"> Коллегии Администрации Кемеровской области от 28.09.2017 N 503, приведена в тексте.</w:t>
            </w:r>
          </w:p>
        </w:tc>
      </w:tr>
    </w:tbl>
    <w:p w:rsidR="00DD0897" w:rsidRDefault="00DD0897">
      <w:pPr>
        <w:pStyle w:val="ConsPlusNormal"/>
        <w:spacing w:before="280"/>
        <w:ind w:firstLine="540"/>
        <w:jc w:val="both"/>
      </w:pPr>
      <w:r>
        <w:t xml:space="preserve">К = 1+ </w:t>
      </w:r>
      <w:proofErr w:type="spellStart"/>
      <w:r>
        <w:t>Кк</w:t>
      </w:r>
      <w:proofErr w:type="spellEnd"/>
      <w:r>
        <w:t xml:space="preserve"> + </w:t>
      </w:r>
      <w:proofErr w:type="spellStart"/>
      <w:r>
        <w:t>Кшт</w:t>
      </w:r>
      <w:proofErr w:type="spellEnd"/>
      <w:r>
        <w:t xml:space="preserve"> + </w:t>
      </w:r>
      <w:proofErr w:type="spellStart"/>
      <w:r>
        <w:t>Ккб</w:t>
      </w:r>
      <w:proofErr w:type="spellEnd"/>
      <w:r>
        <w:t xml:space="preserve"> + </w:t>
      </w:r>
      <w:proofErr w:type="spellStart"/>
      <w:r>
        <w:t>Ксм</w:t>
      </w:r>
      <w:proofErr w:type="spellEnd"/>
      <w:r>
        <w:t xml:space="preserve"> + Кс.</w:t>
      </w:r>
    </w:p>
    <w:p w:rsidR="00DD0897" w:rsidRDefault="00DD0897">
      <w:pPr>
        <w:pStyle w:val="ConsPlusNormal"/>
        <w:jc w:val="both"/>
      </w:pPr>
      <w:r>
        <w:t xml:space="preserve">(в ред. </w:t>
      </w:r>
      <w:hyperlink r:id="rId109" w:history="1">
        <w:r>
          <w:rPr>
            <w:color w:val="0000FF"/>
          </w:rPr>
          <w:t>постановления</w:t>
        </w:r>
      </w:hyperlink>
      <w:r>
        <w:t xml:space="preserve"> Коллегии Администрации Кемеровской области от 28.09.2017 N 503)</w:t>
      </w:r>
    </w:p>
    <w:p w:rsidR="00DD0897" w:rsidRDefault="00DD0897">
      <w:pPr>
        <w:pStyle w:val="ConsPlusNormal"/>
        <w:jc w:val="both"/>
      </w:pPr>
    </w:p>
    <w:p w:rsidR="00DD0897" w:rsidRDefault="00DD0897">
      <w:pPr>
        <w:pStyle w:val="ConsPlusNormal"/>
        <w:jc w:val="center"/>
        <w:outlineLvl w:val="2"/>
      </w:pPr>
      <w:r>
        <w:t>1. Коэффициент коечного фонда (</w:t>
      </w:r>
      <w:proofErr w:type="spellStart"/>
      <w:r>
        <w:t>Кк</w:t>
      </w:r>
      <w:proofErr w:type="spellEnd"/>
      <w:r>
        <w:t>)</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7"/>
        <w:gridCol w:w="3912"/>
      </w:tblGrid>
      <w:tr w:rsidR="00DD0897">
        <w:tc>
          <w:tcPr>
            <w:tcW w:w="5117" w:type="dxa"/>
          </w:tcPr>
          <w:p w:rsidR="00DD0897" w:rsidRDefault="00DD0897">
            <w:pPr>
              <w:pStyle w:val="ConsPlusNormal"/>
              <w:jc w:val="center"/>
            </w:pPr>
            <w:r>
              <w:t>Количество сметных коек</w:t>
            </w:r>
          </w:p>
        </w:tc>
        <w:tc>
          <w:tcPr>
            <w:tcW w:w="3912" w:type="dxa"/>
          </w:tcPr>
          <w:p w:rsidR="00DD0897" w:rsidRDefault="00DD0897">
            <w:pPr>
              <w:pStyle w:val="ConsPlusNormal"/>
              <w:jc w:val="center"/>
            </w:pPr>
            <w:r>
              <w:t>Коэффициент</w:t>
            </w:r>
          </w:p>
        </w:tc>
      </w:tr>
      <w:tr w:rsidR="00DD0897">
        <w:tc>
          <w:tcPr>
            <w:tcW w:w="5117" w:type="dxa"/>
          </w:tcPr>
          <w:p w:rsidR="00DD0897" w:rsidRDefault="00DD0897">
            <w:pPr>
              <w:pStyle w:val="ConsPlusNormal"/>
            </w:pPr>
            <w:r>
              <w:t>до 199</w:t>
            </w:r>
          </w:p>
        </w:tc>
        <w:tc>
          <w:tcPr>
            <w:tcW w:w="3912" w:type="dxa"/>
          </w:tcPr>
          <w:p w:rsidR="00DD0897" w:rsidRDefault="00DD0897">
            <w:pPr>
              <w:pStyle w:val="ConsPlusNormal"/>
              <w:jc w:val="center"/>
            </w:pPr>
            <w:r>
              <w:t>0,1</w:t>
            </w:r>
          </w:p>
        </w:tc>
      </w:tr>
      <w:tr w:rsidR="00DD0897">
        <w:tc>
          <w:tcPr>
            <w:tcW w:w="5117" w:type="dxa"/>
          </w:tcPr>
          <w:p w:rsidR="00DD0897" w:rsidRDefault="00DD0897">
            <w:pPr>
              <w:pStyle w:val="ConsPlusNormal"/>
            </w:pPr>
            <w:r>
              <w:t>от 200 до 300</w:t>
            </w:r>
          </w:p>
        </w:tc>
        <w:tc>
          <w:tcPr>
            <w:tcW w:w="3912" w:type="dxa"/>
          </w:tcPr>
          <w:p w:rsidR="00DD0897" w:rsidRDefault="00DD0897">
            <w:pPr>
              <w:pStyle w:val="ConsPlusNormal"/>
              <w:jc w:val="center"/>
            </w:pPr>
            <w:r>
              <w:t>0,15</w:t>
            </w:r>
          </w:p>
        </w:tc>
      </w:tr>
      <w:tr w:rsidR="00DD0897">
        <w:tc>
          <w:tcPr>
            <w:tcW w:w="5117" w:type="dxa"/>
          </w:tcPr>
          <w:p w:rsidR="00DD0897" w:rsidRDefault="00DD0897">
            <w:pPr>
              <w:pStyle w:val="ConsPlusNormal"/>
            </w:pPr>
            <w:r>
              <w:t>от 301 до 400</w:t>
            </w:r>
          </w:p>
        </w:tc>
        <w:tc>
          <w:tcPr>
            <w:tcW w:w="3912" w:type="dxa"/>
          </w:tcPr>
          <w:p w:rsidR="00DD0897" w:rsidRDefault="00DD0897">
            <w:pPr>
              <w:pStyle w:val="ConsPlusNormal"/>
              <w:jc w:val="center"/>
            </w:pPr>
            <w:r>
              <w:t>0,2</w:t>
            </w:r>
          </w:p>
        </w:tc>
      </w:tr>
      <w:tr w:rsidR="00DD0897">
        <w:tc>
          <w:tcPr>
            <w:tcW w:w="5117" w:type="dxa"/>
          </w:tcPr>
          <w:p w:rsidR="00DD0897" w:rsidRDefault="00DD0897">
            <w:pPr>
              <w:pStyle w:val="ConsPlusNormal"/>
            </w:pPr>
            <w:r>
              <w:t>от 401 до 500</w:t>
            </w:r>
          </w:p>
        </w:tc>
        <w:tc>
          <w:tcPr>
            <w:tcW w:w="3912" w:type="dxa"/>
          </w:tcPr>
          <w:p w:rsidR="00DD0897" w:rsidRDefault="00DD0897">
            <w:pPr>
              <w:pStyle w:val="ConsPlusNormal"/>
              <w:jc w:val="center"/>
            </w:pPr>
            <w:r>
              <w:t>0,25</w:t>
            </w:r>
          </w:p>
        </w:tc>
      </w:tr>
      <w:tr w:rsidR="00DD0897">
        <w:tc>
          <w:tcPr>
            <w:tcW w:w="5117" w:type="dxa"/>
          </w:tcPr>
          <w:p w:rsidR="00DD0897" w:rsidRDefault="00DD0897">
            <w:pPr>
              <w:pStyle w:val="ConsPlusNormal"/>
            </w:pPr>
            <w:r>
              <w:t>от 501 до 600</w:t>
            </w:r>
          </w:p>
        </w:tc>
        <w:tc>
          <w:tcPr>
            <w:tcW w:w="3912" w:type="dxa"/>
          </w:tcPr>
          <w:p w:rsidR="00DD0897" w:rsidRDefault="00DD0897">
            <w:pPr>
              <w:pStyle w:val="ConsPlusNormal"/>
              <w:jc w:val="center"/>
            </w:pPr>
            <w:r>
              <w:t>0,3</w:t>
            </w:r>
          </w:p>
        </w:tc>
      </w:tr>
      <w:tr w:rsidR="00DD0897">
        <w:tc>
          <w:tcPr>
            <w:tcW w:w="5117" w:type="dxa"/>
          </w:tcPr>
          <w:p w:rsidR="00DD0897" w:rsidRDefault="00DD0897">
            <w:pPr>
              <w:pStyle w:val="ConsPlusNormal"/>
            </w:pPr>
            <w:r>
              <w:t>от 601 до 700</w:t>
            </w:r>
          </w:p>
        </w:tc>
        <w:tc>
          <w:tcPr>
            <w:tcW w:w="3912" w:type="dxa"/>
          </w:tcPr>
          <w:p w:rsidR="00DD0897" w:rsidRDefault="00DD0897">
            <w:pPr>
              <w:pStyle w:val="ConsPlusNormal"/>
              <w:jc w:val="center"/>
            </w:pPr>
            <w:r>
              <w:t>0,35</w:t>
            </w:r>
          </w:p>
        </w:tc>
      </w:tr>
      <w:tr w:rsidR="00DD0897">
        <w:tc>
          <w:tcPr>
            <w:tcW w:w="5117" w:type="dxa"/>
          </w:tcPr>
          <w:p w:rsidR="00DD0897" w:rsidRDefault="00DD0897">
            <w:pPr>
              <w:pStyle w:val="ConsPlusNormal"/>
            </w:pPr>
            <w:r>
              <w:t>от 701 до 800</w:t>
            </w:r>
          </w:p>
        </w:tc>
        <w:tc>
          <w:tcPr>
            <w:tcW w:w="3912" w:type="dxa"/>
          </w:tcPr>
          <w:p w:rsidR="00DD0897" w:rsidRDefault="00DD0897">
            <w:pPr>
              <w:pStyle w:val="ConsPlusNormal"/>
              <w:jc w:val="center"/>
            </w:pPr>
            <w:r>
              <w:t>0,4</w:t>
            </w:r>
          </w:p>
        </w:tc>
      </w:tr>
      <w:tr w:rsidR="00DD0897">
        <w:tc>
          <w:tcPr>
            <w:tcW w:w="5117" w:type="dxa"/>
          </w:tcPr>
          <w:p w:rsidR="00DD0897" w:rsidRDefault="00DD0897">
            <w:pPr>
              <w:pStyle w:val="ConsPlusNormal"/>
            </w:pPr>
            <w:r>
              <w:t>от 801 до 900</w:t>
            </w:r>
          </w:p>
        </w:tc>
        <w:tc>
          <w:tcPr>
            <w:tcW w:w="3912" w:type="dxa"/>
          </w:tcPr>
          <w:p w:rsidR="00DD0897" w:rsidRDefault="00DD0897">
            <w:pPr>
              <w:pStyle w:val="ConsPlusNormal"/>
              <w:jc w:val="center"/>
            </w:pPr>
            <w:r>
              <w:t>0,45</w:t>
            </w:r>
          </w:p>
        </w:tc>
      </w:tr>
      <w:tr w:rsidR="00DD0897">
        <w:tc>
          <w:tcPr>
            <w:tcW w:w="5117" w:type="dxa"/>
          </w:tcPr>
          <w:p w:rsidR="00DD0897" w:rsidRDefault="00DD0897">
            <w:pPr>
              <w:pStyle w:val="ConsPlusNormal"/>
            </w:pPr>
            <w:r>
              <w:t>от 901 до 1000</w:t>
            </w:r>
          </w:p>
        </w:tc>
        <w:tc>
          <w:tcPr>
            <w:tcW w:w="3912" w:type="dxa"/>
          </w:tcPr>
          <w:p w:rsidR="00DD0897" w:rsidRDefault="00DD0897">
            <w:pPr>
              <w:pStyle w:val="ConsPlusNormal"/>
              <w:jc w:val="center"/>
            </w:pPr>
            <w:r>
              <w:t>0,5</w:t>
            </w:r>
          </w:p>
        </w:tc>
      </w:tr>
      <w:tr w:rsidR="00DD0897">
        <w:tc>
          <w:tcPr>
            <w:tcW w:w="5117" w:type="dxa"/>
          </w:tcPr>
          <w:p w:rsidR="00DD0897" w:rsidRDefault="00DD0897">
            <w:pPr>
              <w:pStyle w:val="ConsPlusNormal"/>
            </w:pPr>
            <w:r>
              <w:t>от 1001 до 1100</w:t>
            </w:r>
          </w:p>
        </w:tc>
        <w:tc>
          <w:tcPr>
            <w:tcW w:w="3912" w:type="dxa"/>
          </w:tcPr>
          <w:p w:rsidR="00DD0897" w:rsidRDefault="00DD0897">
            <w:pPr>
              <w:pStyle w:val="ConsPlusNormal"/>
              <w:jc w:val="center"/>
            </w:pPr>
            <w:r>
              <w:t>0,55</w:t>
            </w:r>
          </w:p>
        </w:tc>
      </w:tr>
      <w:tr w:rsidR="00DD0897">
        <w:tc>
          <w:tcPr>
            <w:tcW w:w="5117" w:type="dxa"/>
          </w:tcPr>
          <w:p w:rsidR="00DD0897" w:rsidRDefault="00DD0897">
            <w:pPr>
              <w:pStyle w:val="ConsPlusNormal"/>
            </w:pPr>
            <w:r>
              <w:t>от 1101 до 1200</w:t>
            </w:r>
          </w:p>
        </w:tc>
        <w:tc>
          <w:tcPr>
            <w:tcW w:w="3912" w:type="dxa"/>
          </w:tcPr>
          <w:p w:rsidR="00DD0897" w:rsidRDefault="00DD0897">
            <w:pPr>
              <w:pStyle w:val="ConsPlusNormal"/>
              <w:jc w:val="center"/>
            </w:pPr>
            <w:r>
              <w:t>0,6</w:t>
            </w:r>
          </w:p>
        </w:tc>
      </w:tr>
      <w:tr w:rsidR="00DD0897">
        <w:tc>
          <w:tcPr>
            <w:tcW w:w="5117" w:type="dxa"/>
          </w:tcPr>
          <w:p w:rsidR="00DD0897" w:rsidRDefault="00DD0897">
            <w:pPr>
              <w:pStyle w:val="ConsPlusNormal"/>
            </w:pPr>
            <w:r>
              <w:t>от 1201 до 1300</w:t>
            </w:r>
          </w:p>
        </w:tc>
        <w:tc>
          <w:tcPr>
            <w:tcW w:w="3912" w:type="dxa"/>
          </w:tcPr>
          <w:p w:rsidR="00DD0897" w:rsidRDefault="00DD0897">
            <w:pPr>
              <w:pStyle w:val="ConsPlusNormal"/>
              <w:jc w:val="center"/>
            </w:pPr>
            <w:r>
              <w:t>0,65</w:t>
            </w:r>
          </w:p>
        </w:tc>
      </w:tr>
      <w:tr w:rsidR="00DD0897">
        <w:tc>
          <w:tcPr>
            <w:tcW w:w="5117" w:type="dxa"/>
          </w:tcPr>
          <w:p w:rsidR="00DD0897" w:rsidRDefault="00DD0897">
            <w:pPr>
              <w:pStyle w:val="ConsPlusNormal"/>
            </w:pPr>
            <w:r>
              <w:t>от 1301 до 1400</w:t>
            </w:r>
          </w:p>
        </w:tc>
        <w:tc>
          <w:tcPr>
            <w:tcW w:w="3912" w:type="dxa"/>
          </w:tcPr>
          <w:p w:rsidR="00DD0897" w:rsidRDefault="00DD0897">
            <w:pPr>
              <w:pStyle w:val="ConsPlusNormal"/>
              <w:jc w:val="center"/>
            </w:pPr>
            <w:r>
              <w:t>0,7</w:t>
            </w:r>
          </w:p>
        </w:tc>
      </w:tr>
      <w:tr w:rsidR="00DD0897">
        <w:tc>
          <w:tcPr>
            <w:tcW w:w="5117" w:type="dxa"/>
          </w:tcPr>
          <w:p w:rsidR="00DD0897" w:rsidRDefault="00DD0897">
            <w:pPr>
              <w:pStyle w:val="ConsPlusNormal"/>
            </w:pPr>
            <w:r>
              <w:t>от 1401 до 1500</w:t>
            </w:r>
          </w:p>
        </w:tc>
        <w:tc>
          <w:tcPr>
            <w:tcW w:w="3912" w:type="dxa"/>
          </w:tcPr>
          <w:p w:rsidR="00DD0897" w:rsidRDefault="00DD0897">
            <w:pPr>
              <w:pStyle w:val="ConsPlusNormal"/>
              <w:jc w:val="center"/>
            </w:pPr>
            <w:r>
              <w:t>0,75</w:t>
            </w:r>
          </w:p>
        </w:tc>
      </w:tr>
      <w:tr w:rsidR="00DD0897">
        <w:tc>
          <w:tcPr>
            <w:tcW w:w="5117" w:type="dxa"/>
          </w:tcPr>
          <w:p w:rsidR="00DD0897" w:rsidRDefault="00DD0897">
            <w:pPr>
              <w:pStyle w:val="ConsPlusNormal"/>
            </w:pPr>
            <w:r>
              <w:lastRenderedPageBreak/>
              <w:t>от 1501 и более</w:t>
            </w:r>
          </w:p>
        </w:tc>
        <w:tc>
          <w:tcPr>
            <w:tcW w:w="3912" w:type="dxa"/>
          </w:tcPr>
          <w:p w:rsidR="00DD0897" w:rsidRDefault="00DD0897">
            <w:pPr>
              <w:pStyle w:val="ConsPlusNormal"/>
              <w:jc w:val="center"/>
            </w:pPr>
            <w:r>
              <w:t>0,8</w:t>
            </w:r>
          </w:p>
        </w:tc>
      </w:tr>
    </w:tbl>
    <w:p w:rsidR="00DD0897" w:rsidRDefault="00DD0897">
      <w:pPr>
        <w:pStyle w:val="ConsPlusNormal"/>
        <w:jc w:val="both"/>
      </w:pPr>
    </w:p>
    <w:p w:rsidR="00DD0897" w:rsidRDefault="00DD0897">
      <w:pPr>
        <w:pStyle w:val="ConsPlusNormal"/>
        <w:ind w:firstLine="540"/>
        <w:jc w:val="both"/>
      </w:pPr>
      <w:r>
        <w:t>При определении величины показателя "количество сметных коек" учитывается среднегодовое плановое число коек стационара, а также среднегодовое плановое число коек в дневных стационарах.</w:t>
      </w:r>
    </w:p>
    <w:p w:rsidR="00DD0897" w:rsidRDefault="00DD0897">
      <w:pPr>
        <w:pStyle w:val="ConsPlusNormal"/>
        <w:jc w:val="both"/>
      </w:pPr>
    </w:p>
    <w:p w:rsidR="00DD0897" w:rsidRDefault="00DD0897">
      <w:pPr>
        <w:pStyle w:val="ConsPlusNormal"/>
        <w:jc w:val="center"/>
        <w:outlineLvl w:val="2"/>
      </w:pPr>
      <w:r>
        <w:t>2. Коэффициент штатной численности (</w:t>
      </w:r>
      <w:proofErr w:type="spellStart"/>
      <w:r>
        <w:t>Кшт</w:t>
      </w:r>
      <w:proofErr w:type="spellEnd"/>
      <w:r>
        <w:t>)</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23"/>
        <w:gridCol w:w="3912"/>
      </w:tblGrid>
      <w:tr w:rsidR="00DD0897">
        <w:tc>
          <w:tcPr>
            <w:tcW w:w="5123" w:type="dxa"/>
          </w:tcPr>
          <w:p w:rsidR="00DD0897" w:rsidRDefault="00DD0897">
            <w:pPr>
              <w:pStyle w:val="ConsPlusNormal"/>
              <w:jc w:val="center"/>
            </w:pPr>
            <w:r>
              <w:t>Штатная численность учреждения</w:t>
            </w:r>
          </w:p>
        </w:tc>
        <w:tc>
          <w:tcPr>
            <w:tcW w:w="3912" w:type="dxa"/>
          </w:tcPr>
          <w:p w:rsidR="00DD0897" w:rsidRDefault="00DD0897">
            <w:pPr>
              <w:pStyle w:val="ConsPlusNormal"/>
              <w:jc w:val="center"/>
            </w:pPr>
            <w:r>
              <w:t>Коэффициент</w:t>
            </w:r>
          </w:p>
        </w:tc>
      </w:tr>
      <w:tr w:rsidR="00DD0897">
        <w:tc>
          <w:tcPr>
            <w:tcW w:w="5123" w:type="dxa"/>
          </w:tcPr>
          <w:p w:rsidR="00DD0897" w:rsidRDefault="00DD0897">
            <w:pPr>
              <w:pStyle w:val="ConsPlusNormal"/>
            </w:pPr>
            <w:r>
              <w:t>до 270</w:t>
            </w:r>
          </w:p>
        </w:tc>
        <w:tc>
          <w:tcPr>
            <w:tcW w:w="3912" w:type="dxa"/>
          </w:tcPr>
          <w:p w:rsidR="00DD0897" w:rsidRDefault="00DD0897">
            <w:pPr>
              <w:pStyle w:val="ConsPlusNormal"/>
              <w:jc w:val="center"/>
            </w:pPr>
            <w:r>
              <w:t>0,4</w:t>
            </w:r>
          </w:p>
        </w:tc>
      </w:tr>
      <w:tr w:rsidR="00DD0897">
        <w:tc>
          <w:tcPr>
            <w:tcW w:w="5123" w:type="dxa"/>
          </w:tcPr>
          <w:p w:rsidR="00DD0897" w:rsidRDefault="00DD0897">
            <w:pPr>
              <w:pStyle w:val="ConsPlusNormal"/>
            </w:pPr>
            <w:r>
              <w:t>от 271 до 340</w:t>
            </w:r>
          </w:p>
        </w:tc>
        <w:tc>
          <w:tcPr>
            <w:tcW w:w="3912" w:type="dxa"/>
          </w:tcPr>
          <w:p w:rsidR="00DD0897" w:rsidRDefault="00DD0897">
            <w:pPr>
              <w:pStyle w:val="ConsPlusNormal"/>
              <w:jc w:val="center"/>
            </w:pPr>
            <w:r>
              <w:t>0,5</w:t>
            </w:r>
          </w:p>
        </w:tc>
      </w:tr>
      <w:tr w:rsidR="00DD0897">
        <w:tc>
          <w:tcPr>
            <w:tcW w:w="5123" w:type="dxa"/>
          </w:tcPr>
          <w:p w:rsidR="00DD0897" w:rsidRDefault="00DD0897">
            <w:pPr>
              <w:pStyle w:val="ConsPlusNormal"/>
            </w:pPr>
            <w:r>
              <w:t>от 341 до 410</w:t>
            </w:r>
          </w:p>
        </w:tc>
        <w:tc>
          <w:tcPr>
            <w:tcW w:w="3912" w:type="dxa"/>
          </w:tcPr>
          <w:p w:rsidR="00DD0897" w:rsidRDefault="00DD0897">
            <w:pPr>
              <w:pStyle w:val="ConsPlusNormal"/>
              <w:jc w:val="center"/>
            </w:pPr>
            <w:r>
              <w:t>0,6</w:t>
            </w:r>
          </w:p>
        </w:tc>
      </w:tr>
      <w:tr w:rsidR="00DD0897">
        <w:tc>
          <w:tcPr>
            <w:tcW w:w="5123" w:type="dxa"/>
          </w:tcPr>
          <w:p w:rsidR="00DD0897" w:rsidRDefault="00DD0897">
            <w:pPr>
              <w:pStyle w:val="ConsPlusNormal"/>
            </w:pPr>
            <w:r>
              <w:t>от 411 до 480</w:t>
            </w:r>
          </w:p>
        </w:tc>
        <w:tc>
          <w:tcPr>
            <w:tcW w:w="3912" w:type="dxa"/>
          </w:tcPr>
          <w:p w:rsidR="00DD0897" w:rsidRDefault="00DD0897">
            <w:pPr>
              <w:pStyle w:val="ConsPlusNormal"/>
              <w:jc w:val="center"/>
            </w:pPr>
            <w:r>
              <w:t>0,7</w:t>
            </w:r>
          </w:p>
        </w:tc>
      </w:tr>
      <w:tr w:rsidR="00DD0897">
        <w:tc>
          <w:tcPr>
            <w:tcW w:w="5123" w:type="dxa"/>
          </w:tcPr>
          <w:p w:rsidR="00DD0897" w:rsidRDefault="00DD0897">
            <w:pPr>
              <w:pStyle w:val="ConsPlusNormal"/>
            </w:pPr>
            <w:r>
              <w:t>от 481 до 550</w:t>
            </w:r>
          </w:p>
        </w:tc>
        <w:tc>
          <w:tcPr>
            <w:tcW w:w="3912" w:type="dxa"/>
          </w:tcPr>
          <w:p w:rsidR="00DD0897" w:rsidRDefault="00DD0897">
            <w:pPr>
              <w:pStyle w:val="ConsPlusNormal"/>
              <w:jc w:val="center"/>
            </w:pPr>
            <w:r>
              <w:t>0,8</w:t>
            </w:r>
          </w:p>
        </w:tc>
      </w:tr>
      <w:tr w:rsidR="00DD0897">
        <w:tc>
          <w:tcPr>
            <w:tcW w:w="5123" w:type="dxa"/>
          </w:tcPr>
          <w:p w:rsidR="00DD0897" w:rsidRDefault="00DD0897">
            <w:pPr>
              <w:pStyle w:val="ConsPlusNormal"/>
            </w:pPr>
            <w:r>
              <w:t>от 551 до 690</w:t>
            </w:r>
          </w:p>
        </w:tc>
        <w:tc>
          <w:tcPr>
            <w:tcW w:w="3912" w:type="dxa"/>
          </w:tcPr>
          <w:p w:rsidR="00DD0897" w:rsidRDefault="00DD0897">
            <w:pPr>
              <w:pStyle w:val="ConsPlusNormal"/>
              <w:jc w:val="center"/>
            </w:pPr>
            <w:r>
              <w:t>0,9</w:t>
            </w:r>
          </w:p>
        </w:tc>
      </w:tr>
      <w:tr w:rsidR="00DD0897">
        <w:tc>
          <w:tcPr>
            <w:tcW w:w="5123" w:type="dxa"/>
          </w:tcPr>
          <w:p w:rsidR="00DD0897" w:rsidRDefault="00DD0897">
            <w:pPr>
              <w:pStyle w:val="ConsPlusNormal"/>
            </w:pPr>
            <w:r>
              <w:t>от 691 до 830</w:t>
            </w:r>
          </w:p>
        </w:tc>
        <w:tc>
          <w:tcPr>
            <w:tcW w:w="3912" w:type="dxa"/>
          </w:tcPr>
          <w:p w:rsidR="00DD0897" w:rsidRDefault="00DD0897">
            <w:pPr>
              <w:pStyle w:val="ConsPlusNormal"/>
              <w:jc w:val="center"/>
            </w:pPr>
            <w:r>
              <w:t>1,0</w:t>
            </w:r>
          </w:p>
        </w:tc>
      </w:tr>
      <w:tr w:rsidR="00DD0897">
        <w:tc>
          <w:tcPr>
            <w:tcW w:w="5123" w:type="dxa"/>
          </w:tcPr>
          <w:p w:rsidR="00DD0897" w:rsidRDefault="00DD0897">
            <w:pPr>
              <w:pStyle w:val="ConsPlusNormal"/>
            </w:pPr>
            <w:r>
              <w:t>от 831 до 970</w:t>
            </w:r>
          </w:p>
        </w:tc>
        <w:tc>
          <w:tcPr>
            <w:tcW w:w="3912" w:type="dxa"/>
          </w:tcPr>
          <w:p w:rsidR="00DD0897" w:rsidRDefault="00DD0897">
            <w:pPr>
              <w:pStyle w:val="ConsPlusNormal"/>
              <w:jc w:val="center"/>
            </w:pPr>
            <w:r>
              <w:t>1,1</w:t>
            </w:r>
          </w:p>
        </w:tc>
      </w:tr>
      <w:tr w:rsidR="00DD0897">
        <w:tc>
          <w:tcPr>
            <w:tcW w:w="5123" w:type="dxa"/>
          </w:tcPr>
          <w:p w:rsidR="00DD0897" w:rsidRDefault="00DD0897">
            <w:pPr>
              <w:pStyle w:val="ConsPlusNormal"/>
            </w:pPr>
            <w:r>
              <w:t>от 971 до 1110</w:t>
            </w:r>
          </w:p>
        </w:tc>
        <w:tc>
          <w:tcPr>
            <w:tcW w:w="3912" w:type="dxa"/>
          </w:tcPr>
          <w:p w:rsidR="00DD0897" w:rsidRDefault="00DD0897">
            <w:pPr>
              <w:pStyle w:val="ConsPlusNormal"/>
              <w:jc w:val="center"/>
            </w:pPr>
            <w:r>
              <w:t>1,2</w:t>
            </w:r>
          </w:p>
        </w:tc>
      </w:tr>
      <w:tr w:rsidR="00DD0897">
        <w:tc>
          <w:tcPr>
            <w:tcW w:w="5123" w:type="dxa"/>
          </w:tcPr>
          <w:p w:rsidR="00DD0897" w:rsidRDefault="00DD0897">
            <w:pPr>
              <w:pStyle w:val="ConsPlusNormal"/>
            </w:pPr>
            <w:r>
              <w:t>от 1111 до 1390</w:t>
            </w:r>
          </w:p>
        </w:tc>
        <w:tc>
          <w:tcPr>
            <w:tcW w:w="3912" w:type="dxa"/>
          </w:tcPr>
          <w:p w:rsidR="00DD0897" w:rsidRDefault="00DD0897">
            <w:pPr>
              <w:pStyle w:val="ConsPlusNormal"/>
              <w:jc w:val="center"/>
            </w:pPr>
            <w:r>
              <w:t>1,3</w:t>
            </w:r>
          </w:p>
        </w:tc>
      </w:tr>
      <w:tr w:rsidR="00DD0897">
        <w:tc>
          <w:tcPr>
            <w:tcW w:w="5123" w:type="dxa"/>
          </w:tcPr>
          <w:p w:rsidR="00DD0897" w:rsidRDefault="00DD0897">
            <w:pPr>
              <w:pStyle w:val="ConsPlusNormal"/>
            </w:pPr>
            <w:r>
              <w:t>от 1391 до 1670</w:t>
            </w:r>
          </w:p>
        </w:tc>
        <w:tc>
          <w:tcPr>
            <w:tcW w:w="3912" w:type="dxa"/>
          </w:tcPr>
          <w:p w:rsidR="00DD0897" w:rsidRDefault="00DD0897">
            <w:pPr>
              <w:pStyle w:val="ConsPlusNormal"/>
              <w:jc w:val="center"/>
            </w:pPr>
            <w:r>
              <w:t>1,4</w:t>
            </w:r>
          </w:p>
        </w:tc>
      </w:tr>
      <w:tr w:rsidR="00DD0897">
        <w:tc>
          <w:tcPr>
            <w:tcW w:w="5123" w:type="dxa"/>
          </w:tcPr>
          <w:p w:rsidR="00DD0897" w:rsidRDefault="00DD0897">
            <w:pPr>
              <w:pStyle w:val="ConsPlusNormal"/>
            </w:pPr>
            <w:r>
              <w:t>от 1671 до 1950</w:t>
            </w:r>
          </w:p>
        </w:tc>
        <w:tc>
          <w:tcPr>
            <w:tcW w:w="3912" w:type="dxa"/>
          </w:tcPr>
          <w:p w:rsidR="00DD0897" w:rsidRDefault="00DD0897">
            <w:pPr>
              <w:pStyle w:val="ConsPlusNormal"/>
              <w:jc w:val="center"/>
            </w:pPr>
            <w:r>
              <w:t>1,5</w:t>
            </w:r>
          </w:p>
        </w:tc>
      </w:tr>
      <w:tr w:rsidR="00DD0897">
        <w:tc>
          <w:tcPr>
            <w:tcW w:w="5123" w:type="dxa"/>
          </w:tcPr>
          <w:p w:rsidR="00DD0897" w:rsidRDefault="00DD0897">
            <w:pPr>
              <w:pStyle w:val="ConsPlusNormal"/>
            </w:pPr>
            <w:r>
              <w:t>от 1951 до 2230</w:t>
            </w:r>
          </w:p>
        </w:tc>
        <w:tc>
          <w:tcPr>
            <w:tcW w:w="3912" w:type="dxa"/>
          </w:tcPr>
          <w:p w:rsidR="00DD0897" w:rsidRDefault="00DD0897">
            <w:pPr>
              <w:pStyle w:val="ConsPlusNormal"/>
              <w:jc w:val="center"/>
            </w:pPr>
            <w:r>
              <w:t>1,6</w:t>
            </w:r>
          </w:p>
        </w:tc>
      </w:tr>
      <w:tr w:rsidR="00DD0897">
        <w:tc>
          <w:tcPr>
            <w:tcW w:w="5123" w:type="dxa"/>
          </w:tcPr>
          <w:p w:rsidR="00DD0897" w:rsidRDefault="00DD0897">
            <w:pPr>
              <w:pStyle w:val="ConsPlusNormal"/>
            </w:pPr>
            <w:r>
              <w:t>свыше 2230</w:t>
            </w:r>
          </w:p>
        </w:tc>
        <w:tc>
          <w:tcPr>
            <w:tcW w:w="3912" w:type="dxa"/>
          </w:tcPr>
          <w:p w:rsidR="00DD0897" w:rsidRDefault="00DD0897">
            <w:pPr>
              <w:pStyle w:val="ConsPlusNormal"/>
              <w:jc w:val="center"/>
            </w:pPr>
            <w:r>
              <w:t>2</w:t>
            </w:r>
          </w:p>
        </w:tc>
      </w:tr>
    </w:tbl>
    <w:p w:rsidR="00DD0897" w:rsidRDefault="00DD0897">
      <w:pPr>
        <w:pStyle w:val="ConsPlusNormal"/>
        <w:jc w:val="both"/>
      </w:pPr>
    </w:p>
    <w:p w:rsidR="00DD0897" w:rsidRDefault="00DD0897">
      <w:pPr>
        <w:pStyle w:val="ConsPlusNormal"/>
        <w:jc w:val="center"/>
        <w:outlineLvl w:val="2"/>
      </w:pPr>
      <w:r>
        <w:t>3. Коэффициент клинической базы (</w:t>
      </w:r>
      <w:proofErr w:type="spellStart"/>
      <w:r>
        <w:t>Ккб</w:t>
      </w:r>
      <w:proofErr w:type="spellEnd"/>
      <w:r>
        <w:t>)</w:t>
      </w:r>
    </w:p>
    <w:p w:rsidR="00DD0897" w:rsidRDefault="00DD0897">
      <w:pPr>
        <w:pStyle w:val="ConsPlusNormal"/>
        <w:jc w:val="both"/>
      </w:pPr>
    </w:p>
    <w:p w:rsidR="00DD0897" w:rsidRDefault="00DD0897">
      <w:pPr>
        <w:pStyle w:val="ConsPlusNormal"/>
        <w:ind w:firstLine="540"/>
        <w:jc w:val="both"/>
      </w:pPr>
      <w:r>
        <w:t xml:space="preserve">В </w:t>
      </w:r>
      <w:proofErr w:type="gramStart"/>
      <w:r>
        <w:t>соответствии</w:t>
      </w:r>
      <w:proofErr w:type="gramEnd"/>
      <w:r>
        <w:t xml:space="preserve"> с </w:t>
      </w:r>
      <w:hyperlink w:anchor="P306" w:history="1">
        <w:r>
          <w:rPr>
            <w:color w:val="0000FF"/>
          </w:rPr>
          <w:t>подпунктом 5.4.1</w:t>
        </w:r>
      </w:hyperlink>
      <w:r>
        <w:t xml:space="preserve"> настоящего Положения руководителю (главному врачу) клинического лечебно-профилактического учреждения устанавливается выплата за клиническую базу в процентах к должностному окладу за создание необходимых условий для проведения лечебной и научно-педагогической работы на современном уровне.</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53"/>
        <w:gridCol w:w="3628"/>
      </w:tblGrid>
      <w:tr w:rsidR="00DD0897">
        <w:tc>
          <w:tcPr>
            <w:tcW w:w="5353" w:type="dxa"/>
          </w:tcPr>
          <w:p w:rsidR="00DD0897" w:rsidRDefault="00DD0897">
            <w:pPr>
              <w:pStyle w:val="ConsPlusNormal"/>
              <w:jc w:val="center"/>
            </w:pPr>
            <w:r>
              <w:t>Размер выплаты, процентов</w:t>
            </w:r>
          </w:p>
        </w:tc>
        <w:tc>
          <w:tcPr>
            <w:tcW w:w="3628" w:type="dxa"/>
          </w:tcPr>
          <w:p w:rsidR="00DD0897" w:rsidRDefault="00DD0897">
            <w:pPr>
              <w:pStyle w:val="ConsPlusNormal"/>
              <w:jc w:val="center"/>
            </w:pPr>
            <w:r>
              <w:t>Коэффициент</w:t>
            </w:r>
          </w:p>
        </w:tc>
      </w:tr>
      <w:tr w:rsidR="00DD0897">
        <w:tc>
          <w:tcPr>
            <w:tcW w:w="5353" w:type="dxa"/>
          </w:tcPr>
          <w:p w:rsidR="00DD0897" w:rsidRDefault="00DD0897">
            <w:pPr>
              <w:pStyle w:val="ConsPlusNormal"/>
              <w:jc w:val="center"/>
            </w:pPr>
            <w:r>
              <w:t>30%</w:t>
            </w:r>
          </w:p>
        </w:tc>
        <w:tc>
          <w:tcPr>
            <w:tcW w:w="3628" w:type="dxa"/>
          </w:tcPr>
          <w:p w:rsidR="00DD0897" w:rsidRDefault="00DD0897">
            <w:pPr>
              <w:pStyle w:val="ConsPlusNormal"/>
              <w:jc w:val="center"/>
            </w:pPr>
            <w:r>
              <w:t>0,3</w:t>
            </w:r>
          </w:p>
        </w:tc>
      </w:tr>
      <w:tr w:rsidR="00DD0897">
        <w:tc>
          <w:tcPr>
            <w:tcW w:w="5353" w:type="dxa"/>
          </w:tcPr>
          <w:p w:rsidR="00DD0897" w:rsidRDefault="00DD0897">
            <w:pPr>
              <w:pStyle w:val="ConsPlusNormal"/>
              <w:jc w:val="center"/>
            </w:pPr>
            <w:r>
              <w:t>50%</w:t>
            </w:r>
          </w:p>
        </w:tc>
        <w:tc>
          <w:tcPr>
            <w:tcW w:w="3628" w:type="dxa"/>
          </w:tcPr>
          <w:p w:rsidR="00DD0897" w:rsidRDefault="00DD0897">
            <w:pPr>
              <w:pStyle w:val="ConsPlusNormal"/>
              <w:jc w:val="center"/>
            </w:pPr>
            <w:r>
              <w:t>0,5</w:t>
            </w:r>
          </w:p>
        </w:tc>
      </w:tr>
    </w:tbl>
    <w:p w:rsidR="00DD0897" w:rsidRDefault="00DD0897">
      <w:pPr>
        <w:pStyle w:val="ConsPlusNormal"/>
        <w:jc w:val="both"/>
      </w:pPr>
    </w:p>
    <w:p w:rsidR="00DD0897" w:rsidRDefault="00DD0897">
      <w:pPr>
        <w:pStyle w:val="ConsPlusNormal"/>
        <w:jc w:val="center"/>
        <w:outlineLvl w:val="2"/>
      </w:pPr>
      <w:r>
        <w:t>4. Коэффициент сельской местности (</w:t>
      </w:r>
      <w:proofErr w:type="spellStart"/>
      <w:r>
        <w:t>Ксм</w:t>
      </w:r>
      <w:proofErr w:type="spellEnd"/>
      <w:r>
        <w:t>)</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07"/>
        <w:gridCol w:w="3798"/>
      </w:tblGrid>
      <w:tr w:rsidR="00DD0897">
        <w:tc>
          <w:tcPr>
            <w:tcW w:w="5207" w:type="dxa"/>
          </w:tcPr>
          <w:p w:rsidR="00DD0897" w:rsidRDefault="00DD0897">
            <w:pPr>
              <w:pStyle w:val="ConsPlusNormal"/>
              <w:jc w:val="center"/>
            </w:pPr>
            <w:r>
              <w:t xml:space="preserve">Повышающий коэффициент к окладу (должностному </w:t>
            </w:r>
            <w:r>
              <w:lastRenderedPageBreak/>
              <w:t>окладу)</w:t>
            </w:r>
          </w:p>
        </w:tc>
        <w:tc>
          <w:tcPr>
            <w:tcW w:w="3798" w:type="dxa"/>
          </w:tcPr>
          <w:p w:rsidR="00DD0897" w:rsidRDefault="00DD0897">
            <w:pPr>
              <w:pStyle w:val="ConsPlusNormal"/>
              <w:jc w:val="center"/>
            </w:pPr>
            <w:r>
              <w:lastRenderedPageBreak/>
              <w:t>Коэффициент</w:t>
            </w:r>
          </w:p>
        </w:tc>
      </w:tr>
      <w:tr w:rsidR="00DD0897">
        <w:tc>
          <w:tcPr>
            <w:tcW w:w="5207" w:type="dxa"/>
          </w:tcPr>
          <w:p w:rsidR="00DD0897" w:rsidRDefault="00DD0897">
            <w:pPr>
              <w:pStyle w:val="ConsPlusNormal"/>
              <w:jc w:val="center"/>
            </w:pPr>
            <w:r>
              <w:lastRenderedPageBreak/>
              <w:t>1,25</w:t>
            </w:r>
          </w:p>
        </w:tc>
        <w:tc>
          <w:tcPr>
            <w:tcW w:w="3798" w:type="dxa"/>
          </w:tcPr>
          <w:p w:rsidR="00DD0897" w:rsidRDefault="00DD0897">
            <w:pPr>
              <w:pStyle w:val="ConsPlusNormal"/>
              <w:jc w:val="center"/>
            </w:pPr>
            <w:r>
              <w:t>0,25</w:t>
            </w:r>
          </w:p>
        </w:tc>
      </w:tr>
    </w:tbl>
    <w:p w:rsidR="00DD0897" w:rsidRDefault="00DD0897">
      <w:pPr>
        <w:pStyle w:val="ConsPlusNormal"/>
        <w:jc w:val="both"/>
      </w:pPr>
    </w:p>
    <w:p w:rsidR="00DD0897" w:rsidRDefault="00DD0897">
      <w:pPr>
        <w:pStyle w:val="ConsPlusNormal"/>
        <w:jc w:val="center"/>
        <w:outlineLvl w:val="2"/>
      </w:pPr>
      <w:r>
        <w:t>5. Коэффициент секретности (Кс)</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07"/>
        <w:gridCol w:w="3798"/>
      </w:tblGrid>
      <w:tr w:rsidR="00DD0897">
        <w:tc>
          <w:tcPr>
            <w:tcW w:w="5207" w:type="dxa"/>
          </w:tcPr>
          <w:p w:rsidR="00DD0897" w:rsidRDefault="00DD0897">
            <w:pPr>
              <w:pStyle w:val="ConsPlusNormal"/>
              <w:jc w:val="center"/>
            </w:pPr>
            <w:r>
              <w:t>Размер надбавки</w:t>
            </w:r>
          </w:p>
        </w:tc>
        <w:tc>
          <w:tcPr>
            <w:tcW w:w="3798" w:type="dxa"/>
          </w:tcPr>
          <w:p w:rsidR="00DD0897" w:rsidRDefault="00DD0897">
            <w:pPr>
              <w:pStyle w:val="ConsPlusNormal"/>
              <w:jc w:val="center"/>
            </w:pPr>
            <w:r>
              <w:t>Коэффициент</w:t>
            </w:r>
          </w:p>
        </w:tc>
      </w:tr>
      <w:tr w:rsidR="00DD0897">
        <w:tc>
          <w:tcPr>
            <w:tcW w:w="5207" w:type="dxa"/>
          </w:tcPr>
          <w:p w:rsidR="00DD0897" w:rsidRDefault="00DD0897">
            <w:pPr>
              <w:pStyle w:val="ConsPlusNormal"/>
            </w:pPr>
            <w:r>
              <w:t xml:space="preserve">30 - 50% - </w:t>
            </w:r>
            <w:proofErr w:type="gramStart"/>
            <w:r>
              <w:t>имеющим</w:t>
            </w:r>
            <w:proofErr w:type="gramEnd"/>
            <w:r>
              <w:t xml:space="preserve"> степень секретности "совершенно секретно"</w:t>
            </w:r>
          </w:p>
        </w:tc>
        <w:tc>
          <w:tcPr>
            <w:tcW w:w="3798" w:type="dxa"/>
          </w:tcPr>
          <w:p w:rsidR="00DD0897" w:rsidRDefault="00DD0897">
            <w:pPr>
              <w:pStyle w:val="ConsPlusNormal"/>
              <w:jc w:val="center"/>
            </w:pPr>
            <w:r>
              <w:t>0,3</w:t>
            </w:r>
          </w:p>
        </w:tc>
      </w:tr>
      <w:tr w:rsidR="00DD0897">
        <w:tc>
          <w:tcPr>
            <w:tcW w:w="5207" w:type="dxa"/>
          </w:tcPr>
          <w:p w:rsidR="00DD0897" w:rsidRDefault="00DD0897">
            <w:pPr>
              <w:pStyle w:val="ConsPlusNormal"/>
            </w:pPr>
            <w:r>
              <w:t xml:space="preserve">50 - 75% - </w:t>
            </w:r>
            <w:proofErr w:type="gramStart"/>
            <w:r>
              <w:t>имеющим</w:t>
            </w:r>
            <w:proofErr w:type="gramEnd"/>
            <w:r>
              <w:t xml:space="preserve"> степень секретности "особой важности"</w:t>
            </w:r>
          </w:p>
        </w:tc>
        <w:tc>
          <w:tcPr>
            <w:tcW w:w="3798" w:type="dxa"/>
          </w:tcPr>
          <w:p w:rsidR="00DD0897" w:rsidRDefault="00DD0897">
            <w:pPr>
              <w:pStyle w:val="ConsPlusNormal"/>
              <w:jc w:val="center"/>
            </w:pPr>
            <w:r>
              <w:t>0,5</w:t>
            </w:r>
          </w:p>
        </w:tc>
      </w:tr>
    </w:tbl>
    <w:p w:rsidR="00DD0897" w:rsidRDefault="00DD0897">
      <w:pPr>
        <w:pStyle w:val="ConsPlusNormal"/>
        <w:jc w:val="both"/>
      </w:pPr>
    </w:p>
    <w:p w:rsidR="00DD0897" w:rsidRDefault="00DD0897">
      <w:pPr>
        <w:pStyle w:val="ConsPlusNormal"/>
        <w:ind w:firstLine="540"/>
        <w:jc w:val="both"/>
      </w:pPr>
      <w:proofErr w:type="gramStart"/>
      <w:r>
        <w:t>При установлении надбавки за работу со сведениями, составляющими государственную тайну, в размере 10 - 15 процентов за работу со сведениями, имеющими степень секретности "секретно" при оформлении допуска с проведением проверочных мероприятий, 5 - 10 процентов за работу со сведениями, имеющими степень секретности "секретно" при оформлении допуска без проведения проверочных мероприятий, коэффициент секретности не устанавливается.</w:t>
      </w:r>
      <w:proofErr w:type="gramEnd"/>
    </w:p>
    <w:p w:rsidR="00DD0897" w:rsidRDefault="00DD08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0897">
        <w:trPr>
          <w:jc w:val="center"/>
        </w:trPr>
        <w:tc>
          <w:tcPr>
            <w:tcW w:w="9294" w:type="dxa"/>
            <w:tcBorders>
              <w:top w:val="nil"/>
              <w:left w:val="single" w:sz="24" w:space="0" w:color="CED3F1"/>
              <w:bottom w:val="nil"/>
              <w:right w:val="single" w:sz="24" w:space="0" w:color="F4F3F8"/>
            </w:tcBorders>
            <w:shd w:val="clear" w:color="auto" w:fill="F4F3F8"/>
          </w:tcPr>
          <w:p w:rsidR="00DD0897" w:rsidRDefault="00DD0897">
            <w:pPr>
              <w:pStyle w:val="ConsPlusNormal"/>
              <w:jc w:val="both"/>
            </w:pPr>
            <w:r>
              <w:rPr>
                <w:color w:val="392C69"/>
              </w:rPr>
              <w:t xml:space="preserve">Постановлениями Коллегии Администрации Кемеровской области от 28.06.2017 </w:t>
            </w:r>
            <w:hyperlink r:id="rId110" w:history="1">
              <w:r>
                <w:rPr>
                  <w:color w:val="0000FF"/>
                </w:rPr>
                <w:t>N 320</w:t>
              </w:r>
            </w:hyperlink>
            <w:r>
              <w:rPr>
                <w:color w:val="392C69"/>
              </w:rPr>
              <w:t xml:space="preserve"> и от 28.09.2017 </w:t>
            </w:r>
            <w:hyperlink r:id="rId111" w:history="1">
              <w:r>
                <w:rPr>
                  <w:color w:val="0000FF"/>
                </w:rPr>
                <w:t>N 503</w:t>
              </w:r>
            </w:hyperlink>
            <w:r>
              <w:rPr>
                <w:color w:val="392C69"/>
              </w:rPr>
              <w:t xml:space="preserve"> пункт 6 одновременно был изложен в новой редакции:</w:t>
            </w:r>
          </w:p>
          <w:p w:rsidR="00DD0897" w:rsidRDefault="00DD0897">
            <w:pPr>
              <w:pStyle w:val="ConsPlusNormal"/>
              <w:jc w:val="both"/>
            </w:pPr>
            <w:hyperlink r:id="rId112" w:history="1">
              <w:r>
                <w:rPr>
                  <w:color w:val="0000FF"/>
                </w:rPr>
                <w:t>постановлением</w:t>
              </w:r>
            </w:hyperlink>
            <w:r>
              <w:rPr>
                <w:color w:val="392C69"/>
              </w:rPr>
              <w:t xml:space="preserve"> Коллегии Администрации Кемеровской области от 28.06.2017 N 320 Примерное положение изложено в новой редакции.</w:t>
            </w:r>
          </w:p>
          <w:p w:rsidR="00DD0897" w:rsidRDefault="00DD0897">
            <w:pPr>
              <w:pStyle w:val="ConsPlusNormal"/>
              <w:jc w:val="both"/>
            </w:pPr>
            <w:r>
              <w:rPr>
                <w:color w:val="392C69"/>
              </w:rPr>
              <w:t xml:space="preserve">Редакция пункта 6 с изменением, внесенным </w:t>
            </w:r>
            <w:hyperlink r:id="rId113" w:history="1">
              <w:r>
                <w:rPr>
                  <w:color w:val="0000FF"/>
                </w:rPr>
                <w:t>постановлением</w:t>
              </w:r>
            </w:hyperlink>
            <w:r>
              <w:rPr>
                <w:color w:val="392C69"/>
              </w:rPr>
              <w:t xml:space="preserve"> Коллегии Администрации Кемеровской области от 28.09.2017 N 503, приведена в тексте.</w:t>
            </w:r>
          </w:p>
        </w:tc>
      </w:tr>
    </w:tbl>
    <w:p w:rsidR="00DD0897" w:rsidRDefault="00DD0897">
      <w:pPr>
        <w:pStyle w:val="ConsPlusNormal"/>
        <w:spacing w:before="280"/>
        <w:ind w:firstLine="540"/>
        <w:jc w:val="both"/>
      </w:pPr>
      <w:r>
        <w:t>6. По настоящей методике определяется минимальный размер выплаты, которая может быть установлена руководителю. Максимальный размер выплаты не может превышать произведения выплаты, рассчитанной выше, на коэффициент кратности (</w:t>
      </w:r>
      <w:proofErr w:type="spellStart"/>
      <w:r>
        <w:t>Ккр</w:t>
      </w:r>
      <w:proofErr w:type="spellEnd"/>
      <w:r>
        <w:t>), установленный в соответствии с таблицей (</w:t>
      </w:r>
      <w:proofErr w:type="spellStart"/>
      <w:r>
        <w:t>Рн</w:t>
      </w:r>
      <w:proofErr w:type="spellEnd"/>
      <w:r>
        <w:t xml:space="preserve"> </w:t>
      </w:r>
      <w:proofErr w:type="spellStart"/>
      <w:r>
        <w:t>max</w:t>
      </w:r>
      <w:proofErr w:type="spellEnd"/>
      <w:r>
        <w:t xml:space="preserve"> = </w:t>
      </w:r>
      <w:proofErr w:type="spellStart"/>
      <w:r>
        <w:t>Рн</w:t>
      </w:r>
      <w:proofErr w:type="spellEnd"/>
      <w:r>
        <w:t xml:space="preserve"> </w:t>
      </w:r>
      <w:proofErr w:type="spellStart"/>
      <w:r>
        <w:t>x</w:t>
      </w:r>
      <w:proofErr w:type="spellEnd"/>
      <w:r>
        <w:t xml:space="preserve"> </w:t>
      </w:r>
      <w:proofErr w:type="spellStart"/>
      <w:r>
        <w:t>Ккр</w:t>
      </w:r>
      <w:proofErr w:type="spellEnd"/>
      <w:r>
        <w:t>).</w:t>
      </w:r>
    </w:p>
    <w:p w:rsidR="00DD0897" w:rsidRDefault="00DD08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6"/>
        <w:gridCol w:w="4309"/>
      </w:tblGrid>
      <w:tr w:rsidR="00DD0897">
        <w:tc>
          <w:tcPr>
            <w:tcW w:w="4716" w:type="dxa"/>
          </w:tcPr>
          <w:p w:rsidR="00DD0897" w:rsidRDefault="00DD0897">
            <w:pPr>
              <w:pStyle w:val="ConsPlusNormal"/>
              <w:jc w:val="center"/>
            </w:pPr>
            <w:r>
              <w:t>Группа по оплате труда руководителей</w:t>
            </w:r>
          </w:p>
        </w:tc>
        <w:tc>
          <w:tcPr>
            <w:tcW w:w="4309" w:type="dxa"/>
          </w:tcPr>
          <w:p w:rsidR="00DD0897" w:rsidRDefault="00DD0897">
            <w:pPr>
              <w:pStyle w:val="ConsPlusNormal"/>
              <w:jc w:val="center"/>
            </w:pPr>
            <w:r>
              <w:t>Коэффициент кратности (</w:t>
            </w:r>
            <w:proofErr w:type="spellStart"/>
            <w:r>
              <w:t>Ккр</w:t>
            </w:r>
            <w:proofErr w:type="spellEnd"/>
            <w:r>
              <w:t>)</w:t>
            </w:r>
          </w:p>
        </w:tc>
      </w:tr>
      <w:tr w:rsidR="00DD0897">
        <w:tc>
          <w:tcPr>
            <w:tcW w:w="4716" w:type="dxa"/>
          </w:tcPr>
          <w:p w:rsidR="00DD0897" w:rsidRDefault="00DD0897">
            <w:pPr>
              <w:pStyle w:val="ConsPlusNormal"/>
              <w:jc w:val="center"/>
            </w:pPr>
            <w:r>
              <w:t>I</w:t>
            </w:r>
          </w:p>
        </w:tc>
        <w:tc>
          <w:tcPr>
            <w:tcW w:w="4309" w:type="dxa"/>
          </w:tcPr>
          <w:p w:rsidR="00DD0897" w:rsidRDefault="00DD0897">
            <w:pPr>
              <w:pStyle w:val="ConsPlusNormal"/>
              <w:jc w:val="center"/>
            </w:pPr>
            <w:r>
              <w:t>2,5</w:t>
            </w:r>
          </w:p>
        </w:tc>
      </w:tr>
      <w:tr w:rsidR="00DD0897">
        <w:tc>
          <w:tcPr>
            <w:tcW w:w="4716" w:type="dxa"/>
          </w:tcPr>
          <w:p w:rsidR="00DD0897" w:rsidRDefault="00DD0897">
            <w:pPr>
              <w:pStyle w:val="ConsPlusNormal"/>
              <w:jc w:val="center"/>
            </w:pPr>
            <w:r>
              <w:t>II</w:t>
            </w:r>
          </w:p>
        </w:tc>
        <w:tc>
          <w:tcPr>
            <w:tcW w:w="4309" w:type="dxa"/>
          </w:tcPr>
          <w:p w:rsidR="00DD0897" w:rsidRDefault="00DD0897">
            <w:pPr>
              <w:pStyle w:val="ConsPlusNormal"/>
              <w:jc w:val="center"/>
            </w:pPr>
            <w:r>
              <w:t>2,25</w:t>
            </w:r>
          </w:p>
        </w:tc>
      </w:tr>
      <w:tr w:rsidR="00DD0897">
        <w:tc>
          <w:tcPr>
            <w:tcW w:w="4716" w:type="dxa"/>
          </w:tcPr>
          <w:p w:rsidR="00DD0897" w:rsidRDefault="00DD0897">
            <w:pPr>
              <w:pStyle w:val="ConsPlusNormal"/>
              <w:jc w:val="center"/>
            </w:pPr>
            <w:r>
              <w:t>III</w:t>
            </w:r>
          </w:p>
        </w:tc>
        <w:tc>
          <w:tcPr>
            <w:tcW w:w="4309" w:type="dxa"/>
          </w:tcPr>
          <w:p w:rsidR="00DD0897" w:rsidRDefault="00DD0897">
            <w:pPr>
              <w:pStyle w:val="ConsPlusNormal"/>
              <w:jc w:val="center"/>
            </w:pPr>
            <w:r>
              <w:t>2</w:t>
            </w:r>
          </w:p>
        </w:tc>
      </w:tr>
      <w:tr w:rsidR="00DD0897">
        <w:tc>
          <w:tcPr>
            <w:tcW w:w="4716" w:type="dxa"/>
          </w:tcPr>
          <w:p w:rsidR="00DD0897" w:rsidRDefault="00DD0897">
            <w:pPr>
              <w:pStyle w:val="ConsPlusNormal"/>
              <w:jc w:val="center"/>
            </w:pPr>
            <w:r>
              <w:t>IV</w:t>
            </w:r>
          </w:p>
        </w:tc>
        <w:tc>
          <w:tcPr>
            <w:tcW w:w="4309" w:type="dxa"/>
          </w:tcPr>
          <w:p w:rsidR="00DD0897" w:rsidRDefault="00DD0897">
            <w:pPr>
              <w:pStyle w:val="ConsPlusNormal"/>
              <w:jc w:val="center"/>
            </w:pPr>
            <w:r>
              <w:t>1,75</w:t>
            </w:r>
          </w:p>
        </w:tc>
      </w:tr>
      <w:tr w:rsidR="00DD0897">
        <w:tc>
          <w:tcPr>
            <w:tcW w:w="4716" w:type="dxa"/>
          </w:tcPr>
          <w:p w:rsidR="00DD0897" w:rsidRDefault="00DD0897">
            <w:pPr>
              <w:pStyle w:val="ConsPlusNormal"/>
              <w:jc w:val="center"/>
            </w:pPr>
            <w:r>
              <w:t>V</w:t>
            </w:r>
          </w:p>
        </w:tc>
        <w:tc>
          <w:tcPr>
            <w:tcW w:w="4309" w:type="dxa"/>
          </w:tcPr>
          <w:p w:rsidR="00DD0897" w:rsidRDefault="00DD0897">
            <w:pPr>
              <w:pStyle w:val="ConsPlusNormal"/>
              <w:jc w:val="center"/>
            </w:pPr>
            <w:r>
              <w:t>1,5</w:t>
            </w:r>
          </w:p>
        </w:tc>
      </w:tr>
    </w:tbl>
    <w:p w:rsidR="00DD0897" w:rsidRDefault="00DD0897">
      <w:pPr>
        <w:pStyle w:val="ConsPlusNormal"/>
        <w:jc w:val="both"/>
      </w:pPr>
      <w:r>
        <w:t xml:space="preserve">(п. 6 в ред. </w:t>
      </w:r>
      <w:hyperlink r:id="rId114" w:history="1">
        <w:r>
          <w:rPr>
            <w:color w:val="0000FF"/>
          </w:rPr>
          <w:t>постановления</w:t>
        </w:r>
      </w:hyperlink>
      <w:r>
        <w:t xml:space="preserve"> Коллегии Администрации Кемеровской области от 28.09.2017 N 503)</w:t>
      </w:r>
    </w:p>
    <w:p w:rsidR="00DD0897" w:rsidRDefault="00DD0897">
      <w:pPr>
        <w:pStyle w:val="ConsPlusNormal"/>
        <w:ind w:firstLine="540"/>
      </w:pPr>
    </w:p>
    <w:p w:rsidR="00DD0897" w:rsidRDefault="00DD0897">
      <w:pPr>
        <w:pStyle w:val="ConsPlusNormal"/>
        <w:ind w:firstLine="540"/>
      </w:pPr>
    </w:p>
    <w:p w:rsidR="00DD0897" w:rsidRDefault="00DD0897">
      <w:pPr>
        <w:pStyle w:val="ConsPlusNormal"/>
        <w:pBdr>
          <w:top w:val="single" w:sz="6" w:space="0" w:color="auto"/>
        </w:pBdr>
        <w:spacing w:before="100" w:after="100"/>
        <w:jc w:val="both"/>
        <w:rPr>
          <w:sz w:val="2"/>
          <w:szCs w:val="2"/>
        </w:rPr>
      </w:pPr>
    </w:p>
    <w:p w:rsidR="00133C24" w:rsidRDefault="00133C24"/>
    <w:sectPr w:rsidR="00133C24" w:rsidSect="00FD7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D0897"/>
    <w:rsid w:val="00011B34"/>
    <w:rsid w:val="00054703"/>
    <w:rsid w:val="000A489E"/>
    <w:rsid w:val="00111751"/>
    <w:rsid w:val="00133C24"/>
    <w:rsid w:val="001853C3"/>
    <w:rsid w:val="001F4491"/>
    <w:rsid w:val="001F5B78"/>
    <w:rsid w:val="001F685F"/>
    <w:rsid w:val="002B75FD"/>
    <w:rsid w:val="0036071D"/>
    <w:rsid w:val="00361C7D"/>
    <w:rsid w:val="00372CCF"/>
    <w:rsid w:val="00383CC1"/>
    <w:rsid w:val="00391D01"/>
    <w:rsid w:val="003B2358"/>
    <w:rsid w:val="003C23C5"/>
    <w:rsid w:val="0041446A"/>
    <w:rsid w:val="00426B20"/>
    <w:rsid w:val="00427F57"/>
    <w:rsid w:val="004D11A4"/>
    <w:rsid w:val="005176BE"/>
    <w:rsid w:val="0053491B"/>
    <w:rsid w:val="00592698"/>
    <w:rsid w:val="005B3308"/>
    <w:rsid w:val="005D0E72"/>
    <w:rsid w:val="005E5856"/>
    <w:rsid w:val="00686006"/>
    <w:rsid w:val="00687320"/>
    <w:rsid w:val="006F55EA"/>
    <w:rsid w:val="007107F9"/>
    <w:rsid w:val="0071582A"/>
    <w:rsid w:val="007507B0"/>
    <w:rsid w:val="007564C1"/>
    <w:rsid w:val="00792454"/>
    <w:rsid w:val="007F7577"/>
    <w:rsid w:val="0086287D"/>
    <w:rsid w:val="008824CD"/>
    <w:rsid w:val="0089529C"/>
    <w:rsid w:val="008B1F02"/>
    <w:rsid w:val="008D1F76"/>
    <w:rsid w:val="00907A2D"/>
    <w:rsid w:val="00921C6B"/>
    <w:rsid w:val="0092544E"/>
    <w:rsid w:val="00931F33"/>
    <w:rsid w:val="009C0D7A"/>
    <w:rsid w:val="009D502A"/>
    <w:rsid w:val="009D794D"/>
    <w:rsid w:val="00A51EB6"/>
    <w:rsid w:val="00A53F36"/>
    <w:rsid w:val="00A8750E"/>
    <w:rsid w:val="00A91708"/>
    <w:rsid w:val="00A96D2E"/>
    <w:rsid w:val="00AB19E8"/>
    <w:rsid w:val="00AC1CFA"/>
    <w:rsid w:val="00B33618"/>
    <w:rsid w:val="00BA7226"/>
    <w:rsid w:val="00BC617E"/>
    <w:rsid w:val="00C2748B"/>
    <w:rsid w:val="00C62E44"/>
    <w:rsid w:val="00C93B2C"/>
    <w:rsid w:val="00C946B5"/>
    <w:rsid w:val="00CE268B"/>
    <w:rsid w:val="00D5787E"/>
    <w:rsid w:val="00D7501F"/>
    <w:rsid w:val="00D96A0C"/>
    <w:rsid w:val="00DD0897"/>
    <w:rsid w:val="00DE494E"/>
    <w:rsid w:val="00E1236A"/>
    <w:rsid w:val="00E17A46"/>
    <w:rsid w:val="00E303A6"/>
    <w:rsid w:val="00E3110A"/>
    <w:rsid w:val="00E50640"/>
    <w:rsid w:val="00EC4F6A"/>
    <w:rsid w:val="00F30A38"/>
    <w:rsid w:val="00F6675C"/>
    <w:rsid w:val="00FD0F08"/>
    <w:rsid w:val="00FF1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8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8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8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8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8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08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8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08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9C7A920E52B16A4B76CEC40EDE2FF53884B49E50CE24183FE2FA1D6A2A06A9A279FC501881B158ECDC2C4F22E1645CC9o4E" TargetMode="External"/><Relationship Id="rId21" Type="http://schemas.openxmlformats.org/officeDocument/2006/relationships/hyperlink" Target="consultantplus://offline/ref=619C7A920E52B16A4B76CEC40EDE2FF53884B49E57C9221B31E2FA1D6A2A06A9A279FC4218D9BD5AEBC22C4037B73519C8E04D4CB82ACBB3C75727CBoFE" TargetMode="External"/><Relationship Id="rId42" Type="http://schemas.openxmlformats.org/officeDocument/2006/relationships/hyperlink" Target="consultantplus://offline/ref=619C7A920E52B16A4B76D0C918B273F0358FED9A56C675446DE4AD423A2C53FBE227A5035BCABC53F5C02C47C3o5E" TargetMode="External"/><Relationship Id="rId47" Type="http://schemas.openxmlformats.org/officeDocument/2006/relationships/hyperlink" Target="consultantplus://offline/ref=619C7A920E52B16A4B76CEC40EDE2FF53884B49E5AC4271F31E2FA1D6A2A06A9A279FC4218D9BD5AEBC22E4137B73519C8E04D4CB82ACBB3C75727CBoFE" TargetMode="External"/><Relationship Id="rId63" Type="http://schemas.openxmlformats.org/officeDocument/2006/relationships/hyperlink" Target="consultantplus://offline/ref=619C7A920E52B16A4B76CEC40EDE2FF53884B49E5ACE261C30E2FA1D6A2A06A9A279FC4218D9BD5AEBC22C4037B73519C8E04D4CB82ACBB3C75727CBoFE" TargetMode="External"/><Relationship Id="rId68" Type="http://schemas.openxmlformats.org/officeDocument/2006/relationships/hyperlink" Target="consultantplus://offline/ref=619C7A920E52B16A4B76CEC40EDE2FF53884B49E5AC4271F31E2FA1D6A2A06A9A279FC4218D9BD5AEBC22D4337B73519C8E04D4CB82ACBB3C75727CBoFE" TargetMode="External"/><Relationship Id="rId84" Type="http://schemas.openxmlformats.org/officeDocument/2006/relationships/hyperlink" Target="consultantplus://offline/ref=619C7A920E52B16A4B76CEC40EDE2FF53884B49E5AC4271F31E2FA1D6A2A06A9A279FC4218D9BD5AEBC32C4537B73519C8E04D4CB82ACBB3C75727CBoFE" TargetMode="External"/><Relationship Id="rId89" Type="http://schemas.openxmlformats.org/officeDocument/2006/relationships/hyperlink" Target="consultantplus://offline/ref=619C7A920E52B16A4B76D0C918B273F03D8DEF9651CA284E65BDA1403D230CFEE536A5005CD4BC5AE2C9781778B6695F9AF34F42B828C2ACCCoCE" TargetMode="External"/><Relationship Id="rId112" Type="http://schemas.openxmlformats.org/officeDocument/2006/relationships/hyperlink" Target="consultantplus://offline/ref=619C7A920E52B16A4B76CEC40EDE2FF53884B49E5ACC201C31E2FA1D6A2A06A9A279FC4218D9BD5AEAC32B4037B73519C8E04D4CB82ACBB3C75727CBoFE" TargetMode="External"/><Relationship Id="rId16" Type="http://schemas.openxmlformats.org/officeDocument/2006/relationships/hyperlink" Target="consultantplus://offline/ref=619C7A920E52B16A4B76CEC40EDE2FF53884B49E55CA251B3CE2FA1D6A2A06A9A279FC4218D9BD5AEBC22D4537B73519C8E04D4CB82ACBB3C75727CBoFE" TargetMode="External"/><Relationship Id="rId107" Type="http://schemas.openxmlformats.org/officeDocument/2006/relationships/hyperlink" Target="consultantplus://offline/ref=619C7A920E52B16A4B76CEC40EDE2FF53884B49E5ACC201C31E2FA1D6A2A06A9A279FC4218D9BD5AEAC2244F37B73519C8E04D4CB82ACBB3C75727CBoFE" TargetMode="External"/><Relationship Id="rId11" Type="http://schemas.openxmlformats.org/officeDocument/2006/relationships/hyperlink" Target="consultantplus://offline/ref=619C7A920E52B16A4B76CEC40EDE2FF53884B49E5ACE261C30E2FA1D6A2A06A9A279FC4218D9BD5AEBC22C4337B73519C8E04D4CB82ACBB3C75727CBoFE" TargetMode="External"/><Relationship Id="rId24" Type="http://schemas.openxmlformats.org/officeDocument/2006/relationships/hyperlink" Target="consultantplus://offline/ref=619C7A920E52B16A4B76CEC40EDE2FF53884B49E51CF23183BE2FA1D6A2A06A9A279FC501881B158ECDC2C4F22E1645CC9o4E" TargetMode="External"/><Relationship Id="rId32" Type="http://schemas.openxmlformats.org/officeDocument/2006/relationships/hyperlink" Target="consultantplus://offline/ref=619C7A920E52B16A4B76CEC40EDE2FF53884B49E5AC4271F31E2FA1D6A2A06A9A279FC4218D9BD5AEBC22C4F37B73519C8E04D4CB82ACBB3C75727CBoFE" TargetMode="External"/><Relationship Id="rId37" Type="http://schemas.openxmlformats.org/officeDocument/2006/relationships/hyperlink" Target="consultantplus://offline/ref=619C7A920E52B16A4B76CEC40EDE2FF53884B49E5ACA2A1E31E2FA1D6A2A06A9A279FC4218D9BD5AEBC22C4F37B73519C8E04D4CB82ACBB3C75727CBoFE" TargetMode="External"/><Relationship Id="rId40" Type="http://schemas.openxmlformats.org/officeDocument/2006/relationships/hyperlink" Target="consultantplus://offline/ref=619C7A920E52B16A4B76D0C918B273F03F8CEA945BCD284E65BDA1403D230CFEE536A5005CD6B958ECC9781778B6695F9AF34F42B828C2ACCCoCE" TargetMode="External"/><Relationship Id="rId45" Type="http://schemas.openxmlformats.org/officeDocument/2006/relationships/hyperlink" Target="consultantplus://offline/ref=619C7A920E52B16A4B76D0C918B273F03D8BEE9251CB284E65BDA1403D230CFEF736FD0C5ED3A25AE2DC2E463DCEoAE" TargetMode="External"/><Relationship Id="rId53" Type="http://schemas.openxmlformats.org/officeDocument/2006/relationships/hyperlink" Target="consultantplus://offline/ref=619C7A920E52B16A4B76CEC40EDE2FF53884B49E5ACA2A1E31E2FA1D6A2A06A9A279FC4218D9BD5AEBC22D4237B73519C8E04D4CB82ACBB3C75727CBoFE" TargetMode="External"/><Relationship Id="rId58" Type="http://schemas.openxmlformats.org/officeDocument/2006/relationships/hyperlink" Target="consultantplus://offline/ref=619C7A920E52B16A4B76CEC40EDE2FF53884B49E5ACA2A1E31E2FA1D6A2A06A9A279FC4218D9BD5AEBC22D4037B73519C8E04D4CB82ACBB3C75727CBoFE" TargetMode="External"/><Relationship Id="rId66" Type="http://schemas.openxmlformats.org/officeDocument/2006/relationships/hyperlink" Target="consultantplus://offline/ref=619C7A920E52B16A4B76CEC40EDE2FF53884B49E5ACE261C30E2FA1D6A2A06A9A279FC4218D9BD5AEBC22C4037B73519C8E04D4CB82ACBB3C75727CBoFE" TargetMode="External"/><Relationship Id="rId74" Type="http://schemas.openxmlformats.org/officeDocument/2006/relationships/hyperlink" Target="consultantplus://offline/ref=619C7A920E52B16A4B76CEC40EDE2FF53884B49E5AC4271F31E2FA1D6A2A06A9A279FC4218D9BD5AEBC22E4237B73519C8E04D4CB82ACBB3C75727CBoFE" TargetMode="External"/><Relationship Id="rId79" Type="http://schemas.openxmlformats.org/officeDocument/2006/relationships/hyperlink" Target="consultantplus://offline/ref=619C7A920E52B16A4B76CEC40EDE2FF53884B49E5AC4271F31E2FA1D6A2A06A9A279FC4218D9BD5AEBC22E4E37B73519C8E04D4CB82ACBB3C75727CBoFE" TargetMode="External"/><Relationship Id="rId87" Type="http://schemas.openxmlformats.org/officeDocument/2006/relationships/hyperlink" Target="consultantplus://offline/ref=619C7A920E52B16A4B76CEC40EDE2FF53884B49E5AC4271F31E2FA1D6A2A06A9A279FC4218D9BD5AEBC22E4E37B73519C8E04D4CB82ACBB3C75727CBoFE" TargetMode="External"/><Relationship Id="rId102" Type="http://schemas.openxmlformats.org/officeDocument/2006/relationships/hyperlink" Target="consultantplus://offline/ref=619C7A920E52B16A4B76CEC40EDE2FF53884B49E5ACA2A1E31E2FA1D6A2A06A9A279FC4218D9BD5AEBC22E4F37B73519C8E04D4CB82ACBB3C75727CBoFE" TargetMode="External"/><Relationship Id="rId110" Type="http://schemas.openxmlformats.org/officeDocument/2006/relationships/hyperlink" Target="consultantplus://offline/ref=619C7A920E52B16A4B76CEC40EDE2FF53884B49E5ACC201C31E2FA1D6A2A06A9A279FC4218D9BD5AEBC22C4337B73519C8E04D4CB82ACBB3C75727CBoFE" TargetMode="External"/><Relationship Id="rId115" Type="http://schemas.openxmlformats.org/officeDocument/2006/relationships/fontTable" Target="fontTable.xml"/><Relationship Id="rId5" Type="http://schemas.openxmlformats.org/officeDocument/2006/relationships/hyperlink" Target="consultantplus://offline/ref=619C7A920E52B16A4B76CEC40EDE2FF53884B49E56C825193EE2FA1D6A2A06A9A279FC4218D9BD5AEBC22C4337B73519C8E04D4CB82ACBB3C75727CBoFE" TargetMode="External"/><Relationship Id="rId61" Type="http://schemas.openxmlformats.org/officeDocument/2006/relationships/hyperlink" Target="consultantplus://offline/ref=619C7A920E52B16A4B76CEC40EDE2FF53884B49E5BC4251C30E2FA1D6A2A06A9A279FC4218D9BD5AEDC1244F37B73519C8E04D4CB82ACBB3C75727CBoFE" TargetMode="External"/><Relationship Id="rId82" Type="http://schemas.openxmlformats.org/officeDocument/2006/relationships/hyperlink" Target="consultantplus://offline/ref=619C7A920E52B16A4B76CEC40EDE2FF53884B49E5AC4271F31E2FA1D6A2A06A9A279FC4218D9BD5AEBC32C4537B73519C8E04D4CB82ACBB3C75727CBoFE" TargetMode="External"/><Relationship Id="rId90" Type="http://schemas.openxmlformats.org/officeDocument/2006/relationships/hyperlink" Target="consultantplus://offline/ref=619C7A920E52B16A4B76CEC40EDE2FF53884B49E5AC4271F31E2FA1D6A2A06A9A279FC4218D9BD5AEBC3254137B73519C8E04D4CB82ACBB3C75727CBoFE" TargetMode="External"/><Relationship Id="rId95" Type="http://schemas.openxmlformats.org/officeDocument/2006/relationships/hyperlink" Target="consultantplus://offline/ref=619C7A920E52B16A4B76CEC40EDE2FF53884B49E5AC4271F31E2FA1D6A2A06A9A279FC4218D9BD5AEBC22E4E37B73519C8E04D4CB82ACBB3C75727CBoFE" TargetMode="External"/><Relationship Id="rId19" Type="http://schemas.openxmlformats.org/officeDocument/2006/relationships/hyperlink" Target="consultantplus://offline/ref=619C7A920E52B16A4B76CEC40EDE2FF53884B49E54CB2B1F3FE2FA1D6A2A06A9A279FC4218D9BD5AEBC22C4037B73519C8E04D4CB82ACBB3C75727CBoFE" TargetMode="External"/><Relationship Id="rId14" Type="http://schemas.openxmlformats.org/officeDocument/2006/relationships/hyperlink" Target="consultantplus://offline/ref=619C7A920E52B16A4B76CEC40EDE2FF53884B49E56C82B1D3CE2FA1D6A2A06A9A279FC4218D9BD5AEBC22C4337B73519C8E04D4CB82ACBB3C75727CBoFE" TargetMode="External"/><Relationship Id="rId22" Type="http://schemas.openxmlformats.org/officeDocument/2006/relationships/hyperlink" Target="consultantplus://offline/ref=619C7A920E52B16A4B76CEC40EDE2FF53884B49E54CB2B1F3FE2FA1D6A2A06A9A279FC4218D9BD5AEBC22C4037B73519C8E04D4CB82ACBB3C75727CBoFE" TargetMode="External"/><Relationship Id="rId27" Type="http://schemas.openxmlformats.org/officeDocument/2006/relationships/hyperlink" Target="consultantplus://offline/ref=619C7A920E52B16A4B76CEC40EDE2FF53884B49E51CC2B1E3EE2FA1D6A2A06A9A279FC501881B158ECDC2C4F22E1645CC9o4E" TargetMode="External"/><Relationship Id="rId30" Type="http://schemas.openxmlformats.org/officeDocument/2006/relationships/hyperlink" Target="consultantplus://offline/ref=619C7A920E52B16A4B76CEC40EDE2FF53884B49E5ACE261C30E2FA1D6A2A06A9A279FC4218D9BD5AEBC22C4337B73519C8E04D4CB82ACBB3C75727CBoFE" TargetMode="External"/><Relationship Id="rId35" Type="http://schemas.openxmlformats.org/officeDocument/2006/relationships/hyperlink" Target="consultantplus://offline/ref=619C7A920E52B16A4B76D0C918B273F0358DE39355C675446DE4AD423A2C53FBE227A5035BCABC53F5C02C47C3o5E" TargetMode="External"/><Relationship Id="rId43" Type="http://schemas.openxmlformats.org/officeDocument/2006/relationships/hyperlink" Target="consultantplus://offline/ref=619C7A920E52B16A4B76D0C918B273F03F8CEA945BCD284E65BDA1403D230CFEE536A5005CD5BC5AE3C9781778B6695F9AF34F42B828C2ACCCoCE" TargetMode="External"/><Relationship Id="rId48" Type="http://schemas.openxmlformats.org/officeDocument/2006/relationships/hyperlink" Target="consultantplus://offline/ref=619C7A920E52B16A4B76CEC40EDE2FF53884B49E5AC4271F31E2FA1D6A2A06A9A279FC4218D9BD5AEBC22D4637B73519C8E04D4CB82ACBB3C75727CBoFE" TargetMode="External"/><Relationship Id="rId56" Type="http://schemas.openxmlformats.org/officeDocument/2006/relationships/hyperlink" Target="consultantplus://offline/ref=619C7A920E52B16A4B76D0C918B273F03F8CEA945BCD284E65BDA1403D230CFEE536A5005CD5B559EDC9781778B6695F9AF34F42B828C2ACCCoCE" TargetMode="External"/><Relationship Id="rId64" Type="http://schemas.openxmlformats.org/officeDocument/2006/relationships/hyperlink" Target="consultantplus://offline/ref=619C7A920E52B16A4B76CEC40EDE2FF53884B49E5ACC201C31E2FA1D6A2A06A9A279FC4218D9BD5AEBC22C4337B73519C8E04D4CB82ACBB3C75727CBoFE" TargetMode="External"/><Relationship Id="rId69" Type="http://schemas.openxmlformats.org/officeDocument/2006/relationships/hyperlink" Target="consultantplus://offline/ref=619C7A920E52B16A4B76CEC40EDE2FF53884B49E5AC4271F31E2FA1D6A2A06A9A279FC4218D9BD5AEBC22D4337B73519C8E04D4CB82ACBB3C75727CBoFE" TargetMode="External"/><Relationship Id="rId77" Type="http://schemas.openxmlformats.org/officeDocument/2006/relationships/hyperlink" Target="consultantplus://offline/ref=619C7A920E52B16A4B76D0C918B273F03E8EEE9556CC284E65BDA1403D230CFEE536A5005CD4BC5AE2C9781778B6695F9AF34F42B828C2ACCCoCE" TargetMode="External"/><Relationship Id="rId100" Type="http://schemas.openxmlformats.org/officeDocument/2006/relationships/hyperlink" Target="consultantplus://offline/ref=619C7A920E52B16A4B76CEC40EDE2FF53884B49E5AC4271F31E2FA1D6A2A06A9A279FC4218D9BD5AEBC02F4F37B73519C8E04D4CB82ACBB3C75727CBoFE" TargetMode="External"/><Relationship Id="rId105" Type="http://schemas.openxmlformats.org/officeDocument/2006/relationships/hyperlink" Target="consultantplus://offline/ref=619C7A920E52B16A4B76CEC40EDE2FF53884B49E5ACC201C31E2FA1D6A2A06A9A279FC4218D9BD5AEBC22C4337B73519C8E04D4CB82ACBB3C75727CBoFE" TargetMode="External"/><Relationship Id="rId113" Type="http://schemas.openxmlformats.org/officeDocument/2006/relationships/hyperlink" Target="consultantplus://offline/ref=619C7A920E52B16A4B76CEC40EDE2FF53884B49E5ACE261C30E2FA1D6A2A06A9A279FC4218D9BD5AEBC22E4337B73519C8E04D4CB82ACBB3C75727CBoFE" TargetMode="External"/><Relationship Id="rId8" Type="http://schemas.openxmlformats.org/officeDocument/2006/relationships/hyperlink" Target="consultantplus://offline/ref=619C7A920E52B16A4B76CEC40EDE2FF53884B49E54CB2B1F3FE2FA1D6A2A06A9A279FC4218D9BD5AEBC22C4337B73519C8E04D4CB82ACBB3C75727CBoFE" TargetMode="External"/><Relationship Id="rId51" Type="http://schemas.openxmlformats.org/officeDocument/2006/relationships/hyperlink" Target="consultantplus://offline/ref=619C7A920E52B16A4B76CEC40EDE2FF53884B49E5ACA2A1E31E2FA1D6A2A06A9A279FC4218D9BD5AEBC22D4537B73519C8E04D4CB82ACBB3C75727CBoFE" TargetMode="External"/><Relationship Id="rId72" Type="http://schemas.openxmlformats.org/officeDocument/2006/relationships/hyperlink" Target="consultantplus://offline/ref=619C7A920E52B16A4B76D0C918B273F0358DE39355C675446DE4AD423A2C53FBE227A5035BCABC53F5C02C47C3o5E" TargetMode="External"/><Relationship Id="rId80" Type="http://schemas.openxmlformats.org/officeDocument/2006/relationships/hyperlink" Target="consultantplus://offline/ref=619C7A920E52B16A4B76CEC40EDE2FF53884B49E5AC4271F31E2FA1D6A2A06A9A279FC4218D9BD5AEBC2244137B73519C8E04D4CB82ACBB3C75727CBoFE" TargetMode="External"/><Relationship Id="rId85" Type="http://schemas.openxmlformats.org/officeDocument/2006/relationships/hyperlink" Target="consultantplus://offline/ref=619C7A920E52B16A4B76D0C918B273F0348BEB9556C675446DE4AD423A2C53E9E27FA9015CD4BC53E0967D0269EE665A83ED4655A42AC3CAo4E" TargetMode="External"/><Relationship Id="rId93" Type="http://schemas.openxmlformats.org/officeDocument/2006/relationships/hyperlink" Target="consultantplus://offline/ref=619C7A920E52B16A4B76D0C918B273F03B8EEF9355C675446DE4AD423A2C53E9E27FA9015CD4BC53E0967D0269EE665A83ED4655A42AC3CAo4E" TargetMode="External"/><Relationship Id="rId98" Type="http://schemas.openxmlformats.org/officeDocument/2006/relationships/hyperlink" Target="consultantplus://offline/ref=619C7A920E52B16A4B76CEC40EDE2FF53884B49E5AC4271F31E2FA1D6A2A06A9A279FC4218D9BD5AEBC02F4F37B73519C8E04D4CB82ACBB3C75727CBoFE" TargetMode="External"/><Relationship Id="rId3" Type="http://schemas.openxmlformats.org/officeDocument/2006/relationships/webSettings" Target="webSettings.xml"/><Relationship Id="rId12" Type="http://schemas.openxmlformats.org/officeDocument/2006/relationships/hyperlink" Target="consultantplus://offline/ref=619C7A920E52B16A4B76CEC40EDE2FF53884B49E5ACA2A1E31E2FA1D6A2A06A9A279FC4218D9BD5AEBC22C4337B73519C8E04D4CB82ACBB3C75727CBoFE" TargetMode="External"/><Relationship Id="rId17" Type="http://schemas.openxmlformats.org/officeDocument/2006/relationships/hyperlink" Target="consultantplus://offline/ref=619C7A920E52B16A4B76CEC40EDE2FF53884B49E56C82B1D3DE2FA1D6A2A06A9A279FC4218D9BD5AEBC22C4037B73519C8E04D4CB82ACBB3C75727CBoFE" TargetMode="External"/><Relationship Id="rId25" Type="http://schemas.openxmlformats.org/officeDocument/2006/relationships/hyperlink" Target="consultantplus://offline/ref=619C7A920E52B16A4B76CEC40EDE2FF53884B49E53C5261E3FE2FA1D6A2A06A9A279FC501881B158ECDC2C4F22E1645CC9o4E" TargetMode="External"/><Relationship Id="rId33" Type="http://schemas.openxmlformats.org/officeDocument/2006/relationships/hyperlink" Target="consultantplus://offline/ref=619C7A920E52B16A4B76D0C918B273F03F8CEA945BCD284E65BDA1403D230CFEE536A50755D6B70EBA86794B3EE47A5D94F34D4BA7C2o3E" TargetMode="External"/><Relationship Id="rId38" Type="http://schemas.openxmlformats.org/officeDocument/2006/relationships/hyperlink" Target="consultantplus://offline/ref=619C7A920E52B16A4B76D0C918B273F03F8CEA945BCD284E65BDA1403D230CFEE536A5005CD5B559EDC9781778B6695F9AF34F42B828C2ACCCoCE" TargetMode="External"/><Relationship Id="rId46" Type="http://schemas.openxmlformats.org/officeDocument/2006/relationships/hyperlink" Target="consultantplus://offline/ref=619C7A920E52B16A4B76CEC40EDE2FF53884B49E5AC4271F31E2FA1D6A2A06A9A279FC4218D9BD5AEBC22D4637B73519C8E04D4CB82ACBB3C75727CBoFE" TargetMode="External"/><Relationship Id="rId59" Type="http://schemas.openxmlformats.org/officeDocument/2006/relationships/hyperlink" Target="consultantplus://offline/ref=619C7A920E52B16A4B76CEC40EDE2FF53884B49E5BCB251931E2FA1D6A2A06A9A279FC4218D9BD5AEAC0284F37B73519C8E04D4CB82ACBB3C75727CBoFE" TargetMode="External"/><Relationship Id="rId67" Type="http://schemas.openxmlformats.org/officeDocument/2006/relationships/hyperlink" Target="consultantplus://offline/ref=619C7A920E52B16A4B76CEC40EDE2FF53884B49E5ACA2A1E31E2FA1D6A2A06A9A279FC4218D9BD5AEBC22D4137B73519C8E04D4CB82ACBB3C75727CBoFE" TargetMode="External"/><Relationship Id="rId103" Type="http://schemas.openxmlformats.org/officeDocument/2006/relationships/hyperlink" Target="consultantplus://offline/ref=619C7A920E52B16A4B76CEC40EDE2FF53884B49E5ACA2A1E31E2FA1D6A2A06A9A279FC4218D9BD5AEBC22E4F37B73519C8E04D4CB82ACBB3C75727CBoFE" TargetMode="External"/><Relationship Id="rId108" Type="http://schemas.openxmlformats.org/officeDocument/2006/relationships/hyperlink" Target="consultantplus://offline/ref=619C7A920E52B16A4B76CEC40EDE2FF53884B49E5ACE261C30E2FA1D6A2A06A9A279FC4218D9BD5AEBC22E4537B73519C8E04D4CB82ACBB3C75727CBoFE" TargetMode="External"/><Relationship Id="rId116" Type="http://schemas.openxmlformats.org/officeDocument/2006/relationships/theme" Target="theme/theme1.xml"/><Relationship Id="rId20" Type="http://schemas.openxmlformats.org/officeDocument/2006/relationships/hyperlink" Target="consultantplus://offline/ref=619C7A920E52B16A4B76CEC40EDE2FF53884B49E56C82B1D3DE2FA1D6A2A06A9A279FC4218D9BD5AEBC22C4037B73519C8E04D4CB82ACBB3C75727CBoFE" TargetMode="External"/><Relationship Id="rId41" Type="http://schemas.openxmlformats.org/officeDocument/2006/relationships/hyperlink" Target="consultantplus://offline/ref=619C7A920E52B16A4B76D0C918B273F03F8CEA945BCD284E65BDA1403D230CFEE536A5005EDDBE51BF93681331E163439DE45149A62BCCoBE" TargetMode="External"/><Relationship Id="rId54" Type="http://schemas.openxmlformats.org/officeDocument/2006/relationships/hyperlink" Target="consultantplus://offline/ref=619C7A920E52B16A4B76D0C918B273F03E8FE29454CC284E65BDA1403D230CFEE536A5055780ED1EBECF2E4122E36D439FED4EC4o2E" TargetMode="External"/><Relationship Id="rId62" Type="http://schemas.openxmlformats.org/officeDocument/2006/relationships/hyperlink" Target="consultantplus://offline/ref=619C7A920E52B16A4B76CEC40EDE2FF53884B49E5ACC201C31E2FA1D6A2A06A9A279FC4218D9BD5AEBC22C4337B73519C8E04D4CB82ACBB3C75727CBoFE" TargetMode="External"/><Relationship Id="rId70" Type="http://schemas.openxmlformats.org/officeDocument/2006/relationships/hyperlink" Target="consultantplus://offline/ref=619C7A920E52B16A4B76CEC40EDE2FF53884B49E5AC4271F31E2FA1D6A2A06A9A279FC4218D9BD5AEBC22E4E37B73519C8E04D4CB82ACBB3C75727CBoFE" TargetMode="External"/><Relationship Id="rId75" Type="http://schemas.openxmlformats.org/officeDocument/2006/relationships/hyperlink" Target="consultantplus://offline/ref=619C7A920E52B16A4B76CEC40EDE2FF53884B49E5AC4271F31E2FA1D6A2A06A9A279FC4218D9BD5AEBC22E4E37B73519C8E04D4CB82ACBB3C75727CBoFE" TargetMode="External"/><Relationship Id="rId83" Type="http://schemas.openxmlformats.org/officeDocument/2006/relationships/hyperlink" Target="consultantplus://offline/ref=619C7A920E52B16A4B76CEC40EDE2FF53884B49E5AC4271F31E2FA1D6A2A06A9A279FC4218D9BD5AEBC22E4E37B73519C8E04D4CB82ACBB3C75727CBoFE" TargetMode="External"/><Relationship Id="rId88" Type="http://schemas.openxmlformats.org/officeDocument/2006/relationships/hyperlink" Target="consultantplus://offline/ref=619C7A920E52B16A4B76CEC40EDE2FF53884B49E5AC4271F31E2FA1D6A2A06A9A279FC4218D9BD5AEBC32A4337B73519C8E04D4CB82ACBB3C75727CBoFE" TargetMode="External"/><Relationship Id="rId91" Type="http://schemas.openxmlformats.org/officeDocument/2006/relationships/hyperlink" Target="consultantplus://offline/ref=619C7A920E52B16A4B76CEC40EDE2FF53884B49E5AC4271F31E2FA1D6A2A06A9A279FC4218D9BD5AEBC22E4E37B73519C8E04D4CB82ACBB3C75727CBoFE" TargetMode="External"/><Relationship Id="rId96" Type="http://schemas.openxmlformats.org/officeDocument/2006/relationships/hyperlink" Target="consultantplus://offline/ref=619C7A920E52B16A4B76CEC40EDE2FF53884B49E5AC4271F31E2FA1D6A2A06A9A279FC4218D9BD5AEBC02D4137B73519C8E04D4CB82ACBB3C75727CBoFE" TargetMode="External"/><Relationship Id="rId111" Type="http://schemas.openxmlformats.org/officeDocument/2006/relationships/hyperlink" Target="consultantplus://offline/ref=619C7A920E52B16A4B76CEC40EDE2FF53884B49E5ACE261C30E2FA1D6A2A06A9A279FC4218D9BD5AEBC22E4337B73519C8E04D4CB82ACBB3C75727CBoFE" TargetMode="External"/><Relationship Id="rId1" Type="http://schemas.openxmlformats.org/officeDocument/2006/relationships/styles" Target="styles.xml"/><Relationship Id="rId6" Type="http://schemas.openxmlformats.org/officeDocument/2006/relationships/hyperlink" Target="consultantplus://offline/ref=619C7A920E52B16A4B76CEC40EDE2FF53884B49E56C82B1D3DE2FA1D6A2A06A9A279FC4218D9BD5AEBC22C4337B73519C8E04D4CB82ACBB3C75727CBoFE" TargetMode="External"/><Relationship Id="rId15" Type="http://schemas.openxmlformats.org/officeDocument/2006/relationships/hyperlink" Target="consultantplus://offline/ref=619C7A920E52B16A4B76D0C918B273F03F8CEA945BCD284E65BDA1403D230CFEE536A50755D6B70EBA86794B3EE47A5D94F34D4BA7C2o3E" TargetMode="External"/><Relationship Id="rId23" Type="http://schemas.openxmlformats.org/officeDocument/2006/relationships/hyperlink" Target="consultantplus://offline/ref=619C7A920E52B16A4B76CEC40EDE2FF53884B49E5ACA2A1E31E2FA1D6A2A06A9A279FC4218D9BD5AEBC22C4037B73519C8E04D4CB82ACBB3C75727CBoFE" TargetMode="External"/><Relationship Id="rId28" Type="http://schemas.openxmlformats.org/officeDocument/2006/relationships/hyperlink" Target="consultantplus://offline/ref=619C7A920E52B16A4B76CEC40EDE2FF53884B49E5AC4271F31E2FA1D6A2A06A9A279FC4218D9BD5AEBC22C4137B73519C8E04D4CB82ACBB3C75727CBoFE" TargetMode="External"/><Relationship Id="rId36" Type="http://schemas.openxmlformats.org/officeDocument/2006/relationships/hyperlink" Target="consultantplus://offline/ref=619C7A920E52B16A4B76D0C918B273F03588E9945AC675446DE4AD423A2C53FBE227A5035BCABC53F5C02C47C3o5E" TargetMode="External"/><Relationship Id="rId49" Type="http://schemas.openxmlformats.org/officeDocument/2006/relationships/hyperlink" Target="consultantplus://offline/ref=619C7A920E52B16A4B76CEC40EDE2FF53884B49E56C5241B3CE2FA1D6A2A06A9A279FC501881B158ECDC2C4F22E1645CC9o4E" TargetMode="External"/><Relationship Id="rId57" Type="http://schemas.openxmlformats.org/officeDocument/2006/relationships/hyperlink" Target="consultantplus://offline/ref=619C7A920E52B16A4B76CEC40EDE2FF53884B49E5ACA2A1E31E2FA1D6A2A06A9A279FC4218D9BD5AEBC22D4037B73519C8E04D4CB82ACBB3C75727CBoFE" TargetMode="External"/><Relationship Id="rId106" Type="http://schemas.openxmlformats.org/officeDocument/2006/relationships/hyperlink" Target="consultantplus://offline/ref=619C7A920E52B16A4B76CEC40EDE2FF53884B49E5ACE261C30E2FA1D6A2A06A9A279FC4218D9BD5AEBC22E4537B73519C8E04D4CB82ACBB3C75727CBoFE" TargetMode="External"/><Relationship Id="rId114" Type="http://schemas.openxmlformats.org/officeDocument/2006/relationships/hyperlink" Target="consultantplus://offline/ref=619C7A920E52B16A4B76CEC40EDE2FF53884B49E5ACE261C30E2FA1D6A2A06A9A279FC4218D9BD5AEBC22E4337B73519C8E04D4CB82ACBB3C75727CBoFE" TargetMode="External"/><Relationship Id="rId10" Type="http://schemas.openxmlformats.org/officeDocument/2006/relationships/hyperlink" Target="consultantplus://offline/ref=619C7A920E52B16A4B76CEC40EDE2FF53884B49E5ACC201C31E2FA1D6A2A06A9A279FC4218D9BD5AEBC22C4337B73519C8E04D4CB82ACBB3C75727CBoFE" TargetMode="External"/><Relationship Id="rId31" Type="http://schemas.openxmlformats.org/officeDocument/2006/relationships/hyperlink" Target="consultantplus://offline/ref=619C7A920E52B16A4B76CEC40EDE2FF53884B49E5ACA2A1E31E2FA1D6A2A06A9A279FC4218D9BD5AEBC22C4E37B73519C8E04D4CB82ACBB3C75727CBoFE" TargetMode="External"/><Relationship Id="rId44" Type="http://schemas.openxmlformats.org/officeDocument/2006/relationships/hyperlink" Target="consultantplus://offline/ref=619C7A920E52B16A4B76D0C918B273F03B87EC965BC675446DE4AD423A2C53FBE227A5035BCABC53F5C02C47C3o5E" TargetMode="External"/><Relationship Id="rId52" Type="http://schemas.openxmlformats.org/officeDocument/2006/relationships/hyperlink" Target="consultantplus://offline/ref=619C7A920E52B16A4B76CEC40EDE2FF53884B49E5ACA2A1E31E2FA1D6A2A06A9A279FC4218D9BD5AEBC22D4537B73519C8E04D4CB82ACBB3C75727CBoFE" TargetMode="External"/><Relationship Id="rId60" Type="http://schemas.openxmlformats.org/officeDocument/2006/relationships/hyperlink" Target="consultantplus://offline/ref=619C7A920E52B16A4B76CEC40EDE2FF53884B49E54C4251E31E2FA1D6A2A06A9A279FC4218D9BD5AEBC02E4E37B73519C8E04D4CB82ACBB3C75727CBoFE" TargetMode="External"/><Relationship Id="rId65" Type="http://schemas.openxmlformats.org/officeDocument/2006/relationships/hyperlink" Target="consultantplus://offline/ref=619C7A920E52B16A4B76CEC40EDE2FF53884B49E5ACE261C30E2FA1D6A2A06A9A279FC4218D9BD5AEBC22C4037B73519C8E04D4CB82ACBB3C75727CBoFE" TargetMode="External"/><Relationship Id="rId73" Type="http://schemas.openxmlformats.org/officeDocument/2006/relationships/hyperlink" Target="consultantplus://offline/ref=619C7A920E52B16A4B76CEC40EDE2FF53884B49E5ACA2A1E31E2FA1D6A2A06A9A279FC4218D9BD5AEBC22E4037B73519C8E04D4CB82ACBB3C75727CBoFE" TargetMode="External"/><Relationship Id="rId78" Type="http://schemas.openxmlformats.org/officeDocument/2006/relationships/hyperlink" Target="consultantplus://offline/ref=619C7A920E52B16A4B76CEC40EDE2FF53884B49E5AC4271F31E2FA1D6A2A06A9A279FC4218D9BD5AEBC2244137B73519C8E04D4CB82ACBB3C75727CBoFE" TargetMode="External"/><Relationship Id="rId81" Type="http://schemas.openxmlformats.org/officeDocument/2006/relationships/hyperlink" Target="consultantplus://offline/ref=619C7A920E52B16A4B76D0C918B273F03E8EEE9551C5284E65BDA1403D230CFEE536A5005CD4BC5AE2C9781778B6695F9AF34F42B828C2ACCCoCE" TargetMode="External"/><Relationship Id="rId86" Type="http://schemas.openxmlformats.org/officeDocument/2006/relationships/hyperlink" Target="consultantplus://offline/ref=619C7A920E52B16A4B76CEC40EDE2FF53884B49E5AC4271F31E2FA1D6A2A06A9A279FC4218D9BD5AEBC32A4337B73519C8E04D4CB82ACBB3C75727CBoFE" TargetMode="External"/><Relationship Id="rId94" Type="http://schemas.openxmlformats.org/officeDocument/2006/relationships/hyperlink" Target="consultantplus://offline/ref=619C7A920E52B16A4B76CEC40EDE2FF53884B49E5AC4271F31E2FA1D6A2A06A9A279FC4218D9BD5AEBC02D4137B73519C8E04D4CB82ACBB3C75727CBoFE" TargetMode="External"/><Relationship Id="rId99" Type="http://schemas.openxmlformats.org/officeDocument/2006/relationships/hyperlink" Target="consultantplus://offline/ref=619C7A920E52B16A4B76CEC40EDE2FF53884B49E5AC4271F31E2FA1D6A2A06A9A279FC4218D9BD5AEBC22E4E37B73519C8E04D4CB82ACBB3C75727CBoFE" TargetMode="External"/><Relationship Id="rId101" Type="http://schemas.openxmlformats.org/officeDocument/2006/relationships/hyperlink" Target="consultantplus://offline/ref=619C7A920E52B16A4B76D0C918B273F03B86EF9452C675446DE4AD423A2C53E9E27FA9015CD4BC53E0967D0269EE665A83ED4655A42AC3CAo4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9C7A920E52B16A4B76CEC40EDE2FF53884B49E55C42A1E38E2FA1D6A2A06A9A279FC4218D9BD5AEBC22C4337B73519C8E04D4CB82ACBB3C75727CBoFE" TargetMode="External"/><Relationship Id="rId13" Type="http://schemas.openxmlformats.org/officeDocument/2006/relationships/hyperlink" Target="consultantplus://offline/ref=619C7A920E52B16A4B76CEC40EDE2FF53884B49E5AC4271F31E2FA1D6A2A06A9A279FC4218D9BD5AEBC22C4037B73519C8E04D4CB82ACBB3C75727CBoFE" TargetMode="External"/><Relationship Id="rId18" Type="http://schemas.openxmlformats.org/officeDocument/2006/relationships/hyperlink" Target="consultantplus://offline/ref=619C7A920E52B16A4B76CEC40EDE2FF53884B49E57C9221B31E2FA1D6A2A06A9A279FC4218D9BD5AEBC22C4037B73519C8E04D4CB82ACBB3C75727CBoFE" TargetMode="External"/><Relationship Id="rId39" Type="http://schemas.openxmlformats.org/officeDocument/2006/relationships/hyperlink" Target="consultantplus://offline/ref=619C7A920E52B16A4B76D0C918B273F03D88E9905BC9284E65BDA1403D230CFEF736FD0C5ED3A25AE2DC2E463DCEoAE" TargetMode="External"/><Relationship Id="rId109" Type="http://schemas.openxmlformats.org/officeDocument/2006/relationships/hyperlink" Target="consultantplus://offline/ref=619C7A920E52B16A4B76CEC40EDE2FF53884B49E5ACE261C30E2FA1D6A2A06A9A279FC4218D9BD5AEBC22E4537B73519C8E04D4CB82ACBB3C75727CBoFE" TargetMode="External"/><Relationship Id="rId34" Type="http://schemas.openxmlformats.org/officeDocument/2006/relationships/hyperlink" Target="consultantplus://offline/ref=619C7A920E52B16A4B76CEC40EDE2FF53884B49E55CA251B3CE2FA1D6A2A06A9A279FC501881B158ECDC2C4F22E1645CC9o4E" TargetMode="External"/><Relationship Id="rId50" Type="http://schemas.openxmlformats.org/officeDocument/2006/relationships/hyperlink" Target="consultantplus://offline/ref=619C7A920E52B16A4B76CEC40EDE2FF53884B49E5ACA2A1E31E2FA1D6A2A06A9A279FC4218D9BD5AEBC22D4737B73519C8E04D4CB82ACBB3C75727CBoFE" TargetMode="External"/><Relationship Id="rId55" Type="http://schemas.openxmlformats.org/officeDocument/2006/relationships/hyperlink" Target="consultantplus://offline/ref=619C7A920E52B16A4B76D0C918B273F03E8FE29454CC284E65BDA1403D230CFEE536A5055780ED1EBECF2E4122E36D439FED4EC4o2E" TargetMode="External"/><Relationship Id="rId76" Type="http://schemas.openxmlformats.org/officeDocument/2006/relationships/hyperlink" Target="consultantplus://offline/ref=619C7A920E52B16A4B76CEC40EDE2FF53884B49E5AC4271F31E2FA1D6A2A06A9A279FC4218D9BD5AEBC22E4237B73519C8E04D4CB82ACBB3C75727CBoFE" TargetMode="External"/><Relationship Id="rId97" Type="http://schemas.openxmlformats.org/officeDocument/2006/relationships/hyperlink" Target="consultantplus://offline/ref=619C7A920E52B16A4B76D0C918B273F03B89EB9755C675446DE4AD423A2C53E9E27FA9015CD4BC53E0967D0269EE665A83ED4655A42AC3CAo4E" TargetMode="External"/><Relationship Id="rId104" Type="http://schemas.openxmlformats.org/officeDocument/2006/relationships/hyperlink" Target="consultantplus://offline/ref=619C7A920E52B16A4B76CEC40EDE2FF53884B49E5ACE261C30E2FA1D6A2A06A9A279FC4218D9BD5AEBC22E4437B73519C8E04D4CB82ACBB3C75727CBoFE" TargetMode="External"/><Relationship Id="rId7" Type="http://schemas.openxmlformats.org/officeDocument/2006/relationships/hyperlink" Target="consultantplus://offline/ref=619C7A920E52B16A4B76CEC40EDE2FF53884B49E57C9221B31E2FA1D6A2A06A9A279FC4218D9BD5AEBC22C4337B73519C8E04D4CB82ACBB3C75727CBoFE" TargetMode="External"/><Relationship Id="rId71" Type="http://schemas.openxmlformats.org/officeDocument/2006/relationships/hyperlink" Target="consultantplus://offline/ref=619C7A920E52B16A4B76CEC40EDE2FF53884B49E5AC4271F31E2FA1D6A2A06A9A279FC4218D9BD5AEBC22D4337B73519C8E04D4CB82ACBB3C75727CBoFE" TargetMode="External"/><Relationship Id="rId92" Type="http://schemas.openxmlformats.org/officeDocument/2006/relationships/hyperlink" Target="consultantplus://offline/ref=619C7A920E52B16A4B76CEC40EDE2FF53884B49E5AC4271F31E2FA1D6A2A06A9A279FC4218D9BD5AEBC3254137B73519C8E04D4CB82ACBB3C75727CBoFE" TargetMode="External"/><Relationship Id="rId2" Type="http://schemas.openxmlformats.org/officeDocument/2006/relationships/settings" Target="settings.xml"/><Relationship Id="rId29" Type="http://schemas.openxmlformats.org/officeDocument/2006/relationships/hyperlink" Target="consultantplus://offline/ref=619C7A920E52B16A4B76CEC40EDE2FF53884B49E5ACC201C31E2FA1D6A2A06A9A279FC4218D9BD5AEBC22C4337B73519C8E04D4CB82ACBB3C75727CBo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56</Pages>
  <Words>21632</Words>
  <Characters>123308</Characters>
  <Application>Microsoft Office Word</Application>
  <DocSecurity>0</DocSecurity>
  <Lines>1027</Lines>
  <Paragraphs>289</Paragraphs>
  <ScaleCrop>false</ScaleCrop>
  <Company>Microsoft Corporation</Company>
  <LinksUpToDate>false</LinksUpToDate>
  <CharactersWithSpaces>144651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2019-09-27T04:40:00Z</dcterms:created>
  <dcterms:modified xsi:type="dcterms:W3CDTF">2019-09-27T05:03:00Z</dcterms:modified>
</cp:coreProperties>
</file>