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9BA2B" w14:textId="17A3E234" w:rsidR="00572919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t>Результаты проведенного контрольного мероприятия</w:t>
      </w:r>
    </w:p>
    <w:p w14:paraId="05299A3E" w14:textId="77777777" w:rsidR="00AE1405" w:rsidRPr="00AE140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AE1405" w:rsidRPr="00EA6AC5" w14:paraId="43C2A88E" w14:textId="77777777" w:rsidTr="00AE1405">
        <w:tc>
          <w:tcPr>
            <w:tcW w:w="3539" w:type="dxa"/>
          </w:tcPr>
          <w:p w14:paraId="6DF9A3CD" w14:textId="77777777" w:rsid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Приказ о проведении контрольного мероприятия</w:t>
            </w:r>
          </w:p>
          <w:p w14:paraId="469EB1BE" w14:textId="38AEFE6B" w:rsidR="00B5076D" w:rsidRPr="00B5076D" w:rsidRDefault="00B5076D" w:rsidP="00750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</w:tcPr>
          <w:p w14:paraId="51159359" w14:textId="384315D3" w:rsidR="00AE1405" w:rsidRPr="00B5076D" w:rsidRDefault="005D6CD0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F2024" w:rsidRPr="00B5076D">
              <w:rPr>
                <w:rFonts w:ascii="Times New Roman" w:hAnsi="Times New Roman" w:cs="Times New Roman"/>
                <w:sz w:val="28"/>
                <w:szCs w:val="28"/>
              </w:rPr>
              <w:t>06.06.2024 №</w:t>
            </w:r>
            <w:r w:rsidR="00316330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024" w:rsidRPr="00B5076D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1405" w:rsidRPr="00EA6AC5" w14:paraId="55813E80" w14:textId="77777777" w:rsidTr="00AE1405">
        <w:tc>
          <w:tcPr>
            <w:tcW w:w="3539" w:type="dxa"/>
          </w:tcPr>
          <w:p w14:paraId="1DC926A8" w14:textId="742613E3" w:rsidR="00AE1405" w:rsidRPr="00B5076D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мероприятия</w:t>
            </w:r>
          </w:p>
        </w:tc>
        <w:tc>
          <w:tcPr>
            <w:tcW w:w="5812" w:type="dxa"/>
          </w:tcPr>
          <w:p w14:paraId="1457A525" w14:textId="77777777" w:rsid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Российской Федерации о контрактной системе в сфере закупок за истекший период 2023 года и текущий период 2024 года</w:t>
            </w:r>
          </w:p>
          <w:p w14:paraId="48DCB10E" w14:textId="73D5EFB6" w:rsidR="00B5076D" w:rsidRPr="00B5076D" w:rsidRDefault="00B5076D" w:rsidP="00750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405" w:rsidRPr="00EA6AC5" w14:paraId="0951AF61" w14:textId="77777777" w:rsidTr="00AE1405">
        <w:tc>
          <w:tcPr>
            <w:tcW w:w="3539" w:type="dxa"/>
          </w:tcPr>
          <w:p w14:paraId="5A479B3A" w14:textId="715A09E2" w:rsidR="00AE1405" w:rsidRPr="00B5076D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</w:t>
            </w:r>
          </w:p>
        </w:tc>
        <w:tc>
          <w:tcPr>
            <w:tcW w:w="5812" w:type="dxa"/>
          </w:tcPr>
          <w:p w14:paraId="1DE898B0" w14:textId="77777777" w:rsid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Статья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Коллегии Администрации Кемеровской области от 05.09.2014 № 354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заказчиков», приказ департамента охраны здоровья населения Кемеровской области от 06.05.2015 №</w:t>
            </w:r>
            <w:r w:rsidR="0031058A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620 «Об утверждении Регламента проведения департаментом охраны здоровья населения Кемеровской области ведомственного контроля в сфере закупок товаров, работ, услуг для обеспечения государственных нужд», приказ  Министерства здравоохранения Кузбасса от </w:t>
            </w:r>
            <w:r w:rsidR="0031058A" w:rsidRPr="00B5076D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="0031058A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1058A" w:rsidRPr="00B5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31058A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2024 года </w:t>
            </w: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графика проверок соблюдения законодательства о контрактной системе подведомственными организациями».</w:t>
            </w:r>
          </w:p>
          <w:p w14:paraId="081ADB09" w14:textId="213D7F81" w:rsidR="00B5076D" w:rsidRPr="00B5076D" w:rsidRDefault="00B5076D" w:rsidP="00750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405" w:rsidRPr="00B5076D" w14:paraId="78F99374" w14:textId="77777777" w:rsidTr="00AE1405">
        <w:tc>
          <w:tcPr>
            <w:tcW w:w="3539" w:type="dxa"/>
          </w:tcPr>
          <w:p w14:paraId="1DC1DE2D" w14:textId="2EEFEC70" w:rsidR="00AE1405" w:rsidRPr="00B5076D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контрольного мероприятия</w:t>
            </w:r>
          </w:p>
        </w:tc>
        <w:tc>
          <w:tcPr>
            <w:tcW w:w="5812" w:type="dxa"/>
          </w:tcPr>
          <w:p w14:paraId="63822048" w14:textId="77777777" w:rsidR="00B71399" w:rsidRDefault="00AE1405" w:rsidP="00B50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</w:t>
            </w:r>
          </w:p>
          <w:p w14:paraId="3E49DE5B" w14:textId="77777777" w:rsidR="009F4B7A" w:rsidRDefault="00AE1405" w:rsidP="00B507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здравоохранения «</w:t>
            </w:r>
            <w:r w:rsidR="00B71399" w:rsidRPr="0045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Киселевский</w:t>
            </w:r>
            <w:r w:rsidR="009F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1399" w:rsidRPr="0045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</w:t>
            </w:r>
            <w:r w:rsidR="009F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625C6324" w14:textId="683B1963" w:rsidR="00AE1405" w:rsidRDefault="00B71399" w:rsidP="00B50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неврологический диспансер</w:t>
            </w:r>
            <w:r w:rsidR="00AE1405" w:rsidRPr="00B507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1B8D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024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753832" w14:textId="4150E56B" w:rsidR="00B5076D" w:rsidRPr="00B5076D" w:rsidRDefault="00B5076D" w:rsidP="00B507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405" w:rsidRPr="00B5076D" w14:paraId="78D0F63C" w14:textId="77777777" w:rsidTr="00AE1405">
        <w:tc>
          <w:tcPr>
            <w:tcW w:w="3539" w:type="dxa"/>
          </w:tcPr>
          <w:p w14:paraId="199AB950" w14:textId="6748CF59" w:rsidR="00AE1405" w:rsidRPr="00B5076D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5812" w:type="dxa"/>
          </w:tcPr>
          <w:p w14:paraId="76821D8D" w14:textId="742B895F" w:rsidR="00AE1405" w:rsidRDefault="008F2D76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1405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01.01.2023 по </w:t>
            </w:r>
            <w:r w:rsidR="00B5076D" w:rsidRPr="00B50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4B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E1405" w:rsidRPr="00B5076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F4B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2024" w:rsidRPr="00B50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1405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7757F9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C3E264" w14:textId="0E99FFDD" w:rsidR="00B5076D" w:rsidRPr="00B5076D" w:rsidRDefault="00B5076D" w:rsidP="00750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405" w:rsidRPr="00B5076D" w14:paraId="707CC4BB" w14:textId="77777777" w:rsidTr="00AE1405">
        <w:tc>
          <w:tcPr>
            <w:tcW w:w="3539" w:type="dxa"/>
          </w:tcPr>
          <w:p w14:paraId="462EA704" w14:textId="77777777" w:rsid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Сроки проведения контрольного мероприятия</w:t>
            </w:r>
          </w:p>
          <w:p w14:paraId="038348D2" w14:textId="0B1A16C9" w:rsidR="00B5076D" w:rsidRPr="00B5076D" w:rsidRDefault="00B5076D" w:rsidP="00750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</w:tcPr>
          <w:p w14:paraId="5E8D5EDA" w14:textId="78E1DECA" w:rsidR="00AE1405" w:rsidRPr="00B5076D" w:rsidRDefault="007757F9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F4B7A" w:rsidRPr="00820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F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F4B7A" w:rsidRPr="00820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 по 0</w:t>
            </w:r>
            <w:r w:rsidR="009F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F4B7A" w:rsidRPr="00820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.11.2024</w:t>
            </w:r>
          </w:p>
        </w:tc>
      </w:tr>
    </w:tbl>
    <w:p w14:paraId="7D103CBB" w14:textId="7D943D94" w:rsidR="00AE1405" w:rsidRPr="00B5076D" w:rsidRDefault="00AE1405" w:rsidP="0031058A">
      <w:pPr>
        <w:spacing w:after="0"/>
      </w:pPr>
    </w:p>
    <w:p w14:paraId="51655FE5" w14:textId="3EFBCFAB" w:rsidR="0031058A" w:rsidRPr="00B5076D" w:rsidRDefault="0031058A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6D">
        <w:rPr>
          <w:rFonts w:ascii="Times New Roman" w:hAnsi="Times New Roman" w:cs="Times New Roman"/>
          <w:sz w:val="28"/>
          <w:szCs w:val="28"/>
        </w:rPr>
        <w:t>Всего проверено:</w:t>
      </w:r>
    </w:p>
    <w:p w14:paraId="50778070" w14:textId="77777777" w:rsidR="00B71399" w:rsidRPr="00B05A77" w:rsidRDefault="00B71399" w:rsidP="00B713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- 12 извещений на общую сумму 1 952,004 тыс. руб.;</w:t>
      </w:r>
    </w:p>
    <w:p w14:paraId="13871784" w14:textId="77777777" w:rsidR="00B71399" w:rsidRPr="004577E4" w:rsidRDefault="00B71399" w:rsidP="00B713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- 86 контрактов (договоров) на общую сумму 16 006,942 </w:t>
      </w:r>
      <w:r w:rsidRPr="00457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</w:p>
    <w:p w14:paraId="338EA0EC" w14:textId="72525E07" w:rsidR="0031058A" w:rsidRPr="009C4C4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45">
        <w:rPr>
          <w:rFonts w:ascii="Times New Roman" w:hAnsi="Times New Roman" w:cs="Times New Roman"/>
          <w:sz w:val="28"/>
          <w:szCs w:val="28"/>
        </w:rPr>
        <w:lastRenderedPageBreak/>
        <w:t>В результате контрольного мероприятия выявлен</w:t>
      </w:r>
      <w:r w:rsidR="0031058A" w:rsidRPr="009C4C45">
        <w:rPr>
          <w:rFonts w:ascii="Times New Roman" w:hAnsi="Times New Roman" w:cs="Times New Roman"/>
          <w:sz w:val="28"/>
          <w:szCs w:val="28"/>
        </w:rPr>
        <w:t xml:space="preserve">о </w:t>
      </w:r>
      <w:r w:rsidR="0087383B">
        <w:rPr>
          <w:rFonts w:ascii="Times New Roman" w:hAnsi="Times New Roman" w:cs="Times New Roman"/>
          <w:sz w:val="28"/>
          <w:szCs w:val="28"/>
        </w:rPr>
        <w:t>72</w:t>
      </w:r>
      <w:r w:rsidR="0031058A" w:rsidRPr="009C4C45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87383B">
        <w:rPr>
          <w:rFonts w:ascii="Times New Roman" w:hAnsi="Times New Roman" w:cs="Times New Roman"/>
          <w:sz w:val="28"/>
          <w:szCs w:val="28"/>
        </w:rPr>
        <w:t>я</w:t>
      </w:r>
      <w:r w:rsidR="0031058A" w:rsidRPr="009C4C45">
        <w:rPr>
          <w:rFonts w:ascii="Times New Roman" w:hAnsi="Times New Roman" w:cs="Times New Roman"/>
          <w:sz w:val="28"/>
          <w:szCs w:val="28"/>
        </w:rPr>
        <w:t>.</w:t>
      </w:r>
    </w:p>
    <w:p w14:paraId="4B960C72" w14:textId="77777777" w:rsidR="0031058A" w:rsidRPr="009C4C45" w:rsidRDefault="0031058A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CEBF1" w14:textId="3A740220" w:rsidR="00AE1405" w:rsidRPr="009C4C45" w:rsidRDefault="0031058A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45">
        <w:rPr>
          <w:rFonts w:ascii="Times New Roman" w:hAnsi="Times New Roman" w:cs="Times New Roman"/>
          <w:sz w:val="28"/>
          <w:szCs w:val="28"/>
        </w:rPr>
        <w:t>Краткое содержание нарушений</w:t>
      </w:r>
      <w:r w:rsidR="00AE1405" w:rsidRPr="009C4C45">
        <w:rPr>
          <w:rFonts w:ascii="Times New Roman" w:hAnsi="Times New Roman" w:cs="Times New Roman"/>
          <w:sz w:val="28"/>
          <w:szCs w:val="28"/>
        </w:rPr>
        <w:t>:</w:t>
      </w:r>
    </w:p>
    <w:p w14:paraId="56F77BAF" w14:textId="77777777" w:rsidR="0031058A" w:rsidRPr="00D135B0" w:rsidRDefault="0031058A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8757"/>
      </w:tblGrid>
      <w:tr w:rsidR="00D01441" w:rsidRPr="009C4C45" w14:paraId="13FF1AE1" w14:textId="77777777" w:rsidTr="00D01441">
        <w:tc>
          <w:tcPr>
            <w:tcW w:w="594" w:type="dxa"/>
          </w:tcPr>
          <w:p w14:paraId="7FEA05D5" w14:textId="653CCEDE" w:rsidR="00D01441" w:rsidRPr="009C4C45" w:rsidRDefault="00D01441" w:rsidP="00D01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C4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757" w:type="dxa"/>
          </w:tcPr>
          <w:p w14:paraId="4FEEB769" w14:textId="32BBEF62" w:rsidR="00D01441" w:rsidRPr="009C4C45" w:rsidRDefault="00D01441" w:rsidP="00D01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C45">
              <w:rPr>
                <w:rFonts w:ascii="Times New Roman" w:hAnsi="Times New Roman" w:cs="Times New Roman"/>
                <w:sz w:val="20"/>
                <w:szCs w:val="20"/>
              </w:rPr>
              <w:t>содержание нарушений</w:t>
            </w:r>
          </w:p>
        </w:tc>
      </w:tr>
      <w:tr w:rsidR="009F4B7A" w:rsidRPr="009C4C45" w14:paraId="3F67020C" w14:textId="77777777" w:rsidTr="00D01441">
        <w:tc>
          <w:tcPr>
            <w:tcW w:w="594" w:type="dxa"/>
          </w:tcPr>
          <w:p w14:paraId="73E151A2" w14:textId="2B7C22DC" w:rsidR="009F4B7A" w:rsidRPr="009C4C45" w:rsidRDefault="009F4B7A" w:rsidP="009F4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7" w:type="dxa"/>
          </w:tcPr>
          <w:p w14:paraId="128DD897" w14:textId="77777777" w:rsidR="009F4B7A" w:rsidRPr="0087383B" w:rsidRDefault="009F4B7A" w:rsidP="009F4B7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7383B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  Нарушение при планировании закупок </w:t>
            </w:r>
            <w:r w:rsidRPr="0087383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 единственного поставщика </w:t>
            </w:r>
            <w:r w:rsidRPr="0087383B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на 2023 год, приведшее в указании в плане-графике суммы закупок у единственного поставщика, </w:t>
            </w:r>
            <w:r w:rsidRPr="008738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превышающую </w:t>
            </w:r>
            <w:r w:rsidRPr="0087383B">
              <w:rPr>
                <w:rFonts w:ascii="Times New Roman" w:eastAsia="Times New Roman" w:hAnsi="Times New Roman"/>
                <w:bCs/>
                <w:sz w:val="28"/>
                <w:szCs w:val="28"/>
              </w:rPr>
              <w:t>установленный предельный объем.</w:t>
            </w:r>
          </w:p>
          <w:p w14:paraId="26059662" w14:textId="06F8587C" w:rsidR="009F4B7A" w:rsidRPr="0087383B" w:rsidRDefault="009F4B7A" w:rsidP="009F4B7A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12"/>
                <w:szCs w:val="12"/>
                <w:lang w:eastAsia="ru-RU"/>
              </w:rPr>
            </w:pPr>
          </w:p>
        </w:tc>
      </w:tr>
      <w:tr w:rsidR="009F4B7A" w:rsidRPr="009C4C45" w14:paraId="3217051D" w14:textId="77777777" w:rsidTr="00D01441">
        <w:tc>
          <w:tcPr>
            <w:tcW w:w="594" w:type="dxa"/>
          </w:tcPr>
          <w:p w14:paraId="343C2BC2" w14:textId="6C88AA7D" w:rsidR="009F4B7A" w:rsidRPr="009C4C45" w:rsidRDefault="009F4B7A" w:rsidP="009F4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7" w:type="dxa"/>
          </w:tcPr>
          <w:p w14:paraId="1B587A27" w14:textId="2F527C8A" w:rsidR="009F4B7A" w:rsidRPr="0087383B" w:rsidRDefault="009F4B7A" w:rsidP="009F4B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83B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  </w:t>
            </w:r>
            <w:r w:rsidRPr="0087383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Осуществлено сверх плана-графика в 2023 году </w:t>
            </w:r>
            <w:r w:rsidR="00EE0349" w:rsidRPr="0087383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87383B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у единственного поставщика, в 2024 году – </w:t>
            </w:r>
            <w:r w:rsidR="00EE0349" w:rsidRPr="0087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87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таких закупок. </w:t>
            </w:r>
          </w:p>
          <w:p w14:paraId="03676EEC" w14:textId="60591A71" w:rsidR="009F4B7A" w:rsidRPr="0087383B" w:rsidRDefault="009F4B7A" w:rsidP="009F4B7A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4B7A" w:rsidRPr="009C4C45" w14:paraId="273AF4EF" w14:textId="77777777" w:rsidTr="00D01441">
        <w:tc>
          <w:tcPr>
            <w:tcW w:w="594" w:type="dxa"/>
          </w:tcPr>
          <w:p w14:paraId="3E069425" w14:textId="1AAD8ADB" w:rsidR="009F4B7A" w:rsidRPr="009C4C45" w:rsidRDefault="009F4B7A" w:rsidP="009F4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7" w:type="dxa"/>
          </w:tcPr>
          <w:p w14:paraId="09A68198" w14:textId="6F417C2A" w:rsidR="009F4B7A" w:rsidRPr="0087383B" w:rsidRDefault="009F4B7A" w:rsidP="009F4B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83B">
              <w:rPr>
                <w:rFonts w:ascii="Times New Roman" w:hAnsi="Times New Roman" w:cs="Times New Roman"/>
                <w:sz w:val="28"/>
                <w:szCs w:val="28"/>
              </w:rPr>
              <w:t xml:space="preserve">   В двух планах-графиках (на 2023 год и на 2024 год) имеющаяся информация о закупках и суммах этих закупок не соответствует действительности</w:t>
            </w:r>
            <w:r w:rsidR="0087383B" w:rsidRPr="00873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6E302D" w14:textId="53C6567F" w:rsidR="009F4B7A" w:rsidRPr="009F4B7A" w:rsidRDefault="009F4B7A" w:rsidP="009F4B7A">
            <w:pPr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87383B" w14:paraId="53076A3E" w14:textId="77777777" w:rsidTr="00D01441">
        <w:tc>
          <w:tcPr>
            <w:tcW w:w="594" w:type="dxa"/>
          </w:tcPr>
          <w:p w14:paraId="09449C8E" w14:textId="4E77A89F" w:rsidR="0087383B" w:rsidRDefault="0087383B" w:rsidP="009F4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7" w:type="dxa"/>
          </w:tcPr>
          <w:p w14:paraId="15C00719" w14:textId="77777777" w:rsidR="0087383B" w:rsidRPr="003C6ED3" w:rsidRDefault="0087383B" w:rsidP="009F4B7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E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  </w:t>
            </w:r>
            <w:r w:rsidRPr="003C6E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Три договора с единственным поставщиком заключены с превышением установленного предела суммы таких договоров.</w:t>
            </w:r>
          </w:p>
          <w:p w14:paraId="2836A291" w14:textId="72997B61" w:rsidR="0087383B" w:rsidRPr="003C6ED3" w:rsidRDefault="0087383B" w:rsidP="009F4B7A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12"/>
                <w:szCs w:val="12"/>
                <w:lang w:eastAsia="ru-RU"/>
              </w:rPr>
            </w:pPr>
          </w:p>
        </w:tc>
      </w:tr>
      <w:tr w:rsidR="009F4B7A" w14:paraId="027ACB4B" w14:textId="77777777" w:rsidTr="00D01441">
        <w:tc>
          <w:tcPr>
            <w:tcW w:w="594" w:type="dxa"/>
          </w:tcPr>
          <w:p w14:paraId="3CB6D426" w14:textId="5B1223EC" w:rsidR="009F4B7A" w:rsidRPr="009C4C45" w:rsidRDefault="00221547" w:rsidP="009F4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7" w:type="dxa"/>
          </w:tcPr>
          <w:p w14:paraId="5CEBB42D" w14:textId="61BE42B6" w:rsidR="009F4B7A" w:rsidRPr="003C6ED3" w:rsidRDefault="009F4B7A" w:rsidP="009F4B7A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3C6E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  </w:t>
            </w:r>
            <w:r w:rsidR="00221547" w:rsidRPr="003C6ED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 2023 год закупки у СМП и СОНКО составили только 39,5% от допустимого значения подобных закупок</w:t>
            </w:r>
          </w:p>
          <w:p w14:paraId="4CF5884D" w14:textId="63EEFC8A" w:rsidR="009F4B7A" w:rsidRPr="003C6ED3" w:rsidRDefault="009F4B7A" w:rsidP="009F4B7A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C6ED3" w14:paraId="44B7C770" w14:textId="77777777" w:rsidTr="00D01441">
        <w:tc>
          <w:tcPr>
            <w:tcW w:w="594" w:type="dxa"/>
          </w:tcPr>
          <w:p w14:paraId="53C9F26F" w14:textId="596AF0E6" w:rsidR="003C6ED3" w:rsidRDefault="003C6ED3" w:rsidP="003C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7" w:type="dxa"/>
          </w:tcPr>
          <w:p w14:paraId="7459DFD8" w14:textId="3D4CE0D8" w:rsidR="003C6ED3" w:rsidRPr="003C6ED3" w:rsidRDefault="003C6ED3" w:rsidP="003C6ED3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3C6E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  В семи закупках (4 из плана-графика на 2023 год, 3 – на 2024 год) неверно сформирован идентификационный код закупки.</w:t>
            </w:r>
          </w:p>
          <w:p w14:paraId="05666831" w14:textId="77777777" w:rsidR="003C6ED3" w:rsidRPr="003C6ED3" w:rsidRDefault="003C6ED3" w:rsidP="003C6ED3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12"/>
                <w:szCs w:val="12"/>
                <w:lang w:eastAsia="ru-RU"/>
              </w:rPr>
            </w:pPr>
          </w:p>
        </w:tc>
      </w:tr>
      <w:tr w:rsidR="003C6ED3" w14:paraId="09C2643B" w14:textId="77777777" w:rsidTr="00D01441">
        <w:tc>
          <w:tcPr>
            <w:tcW w:w="594" w:type="dxa"/>
          </w:tcPr>
          <w:p w14:paraId="0C0709AC" w14:textId="018BDFD0" w:rsidR="003C6ED3" w:rsidRDefault="003C6ED3" w:rsidP="003C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7" w:type="dxa"/>
          </w:tcPr>
          <w:p w14:paraId="24041C0F" w14:textId="77777777" w:rsidR="003C6ED3" w:rsidRPr="003C6ED3" w:rsidRDefault="003C6ED3" w:rsidP="003C6ED3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3C6E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  Информация о </w:t>
            </w:r>
            <w:r w:rsidRPr="003C6ED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заключении 1 контракта размещена </w:t>
            </w:r>
            <w:r w:rsidRPr="003C6E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в ЕИС позднее установленного срока.</w:t>
            </w:r>
          </w:p>
          <w:p w14:paraId="050AC8B4" w14:textId="6095369C" w:rsidR="003C6ED3" w:rsidRPr="003C6ED3" w:rsidRDefault="003C6ED3" w:rsidP="003C6ED3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12"/>
                <w:szCs w:val="12"/>
                <w:lang w:eastAsia="ru-RU"/>
              </w:rPr>
            </w:pPr>
          </w:p>
        </w:tc>
      </w:tr>
      <w:tr w:rsidR="003C6ED3" w14:paraId="7FC17652" w14:textId="77777777" w:rsidTr="00D01441">
        <w:tc>
          <w:tcPr>
            <w:tcW w:w="594" w:type="dxa"/>
          </w:tcPr>
          <w:p w14:paraId="5F256F6F" w14:textId="1C743E19" w:rsidR="003C6ED3" w:rsidRDefault="003C6ED3" w:rsidP="003C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7" w:type="dxa"/>
          </w:tcPr>
          <w:p w14:paraId="6B54E98C" w14:textId="7D82C2B3" w:rsidR="003C6ED3" w:rsidRPr="003C6ED3" w:rsidRDefault="003C6ED3" w:rsidP="003C6ED3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3C6E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  7 документов об исполнении контрактов (1 – о приемке товара, 6 – об оплате товара) размещены в ЕИС с нарушением сроков размещения.</w:t>
            </w:r>
          </w:p>
          <w:p w14:paraId="3A30DE00" w14:textId="1F66A32F" w:rsidR="003C6ED3" w:rsidRPr="003C6ED3" w:rsidRDefault="003C6ED3" w:rsidP="003C6ED3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12"/>
                <w:szCs w:val="12"/>
                <w:lang w:eastAsia="ru-RU"/>
              </w:rPr>
            </w:pPr>
          </w:p>
        </w:tc>
      </w:tr>
      <w:tr w:rsidR="003C6ED3" w14:paraId="7CC8D4E4" w14:textId="77777777" w:rsidTr="00D01441">
        <w:tc>
          <w:tcPr>
            <w:tcW w:w="594" w:type="dxa"/>
          </w:tcPr>
          <w:p w14:paraId="0078F6B0" w14:textId="3F9C322E" w:rsidR="003C6ED3" w:rsidRDefault="003C6ED3" w:rsidP="003C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7" w:type="dxa"/>
          </w:tcPr>
          <w:p w14:paraId="5EA2D3FB" w14:textId="0C691A42" w:rsidR="003C6ED3" w:rsidRPr="003C6ED3" w:rsidRDefault="003C6ED3" w:rsidP="003C6ED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6E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  </w:t>
            </w:r>
            <w:r w:rsidRPr="003C6ED3">
              <w:rPr>
                <w:rFonts w:ascii="Times New Roman" w:hAnsi="Times New Roman"/>
                <w:bCs/>
                <w:sz w:val="28"/>
                <w:szCs w:val="28"/>
              </w:rPr>
              <w:t>В 8 случаях оплата за поставленные товары произведена позднее установленного действующим законодательством срока.</w:t>
            </w:r>
          </w:p>
          <w:p w14:paraId="3B9C7888" w14:textId="66745401" w:rsidR="003C6ED3" w:rsidRPr="003C6ED3" w:rsidRDefault="003C6ED3" w:rsidP="003C6ED3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12"/>
                <w:szCs w:val="12"/>
                <w:lang w:eastAsia="ru-RU"/>
              </w:rPr>
            </w:pPr>
          </w:p>
        </w:tc>
      </w:tr>
      <w:tr w:rsidR="003C6ED3" w14:paraId="4C932AEF" w14:textId="77777777" w:rsidTr="00D01441">
        <w:tc>
          <w:tcPr>
            <w:tcW w:w="594" w:type="dxa"/>
          </w:tcPr>
          <w:p w14:paraId="4FE1C894" w14:textId="6C18AD6D" w:rsidR="003C6ED3" w:rsidRDefault="003C6ED3" w:rsidP="003C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7" w:type="dxa"/>
          </w:tcPr>
          <w:p w14:paraId="3BE040B1" w14:textId="23018449" w:rsidR="003C6ED3" w:rsidRPr="003C6ED3" w:rsidRDefault="003C6ED3" w:rsidP="003C6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3C6ED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  При размещении заявок на 5 закупок НМЦК была расчитана по завышенных ценам, что привело к неэффективному расходованию средств.</w:t>
            </w:r>
          </w:p>
          <w:p w14:paraId="23D8BB38" w14:textId="251E967A" w:rsidR="003C6ED3" w:rsidRPr="003C6ED3" w:rsidRDefault="003C6ED3" w:rsidP="003C6ED3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12"/>
                <w:szCs w:val="12"/>
                <w:lang w:eastAsia="ru-RU"/>
              </w:rPr>
            </w:pPr>
          </w:p>
        </w:tc>
      </w:tr>
    </w:tbl>
    <w:p w14:paraId="17933962" w14:textId="51244BD9" w:rsidR="00AE1405" w:rsidRDefault="00AE1405" w:rsidP="0031058A">
      <w:pPr>
        <w:spacing w:after="0" w:line="240" w:lineRule="auto"/>
      </w:pPr>
    </w:p>
    <w:p w14:paraId="0129EB87" w14:textId="0C3C9D3E" w:rsidR="009F4B7A" w:rsidRPr="00AE1405" w:rsidRDefault="00AE1405" w:rsidP="003C6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t>Материалы ведомственного контроля направлены в Главное контрольное управление Кузбасса</w:t>
      </w:r>
      <w:r w:rsidR="00D3722B">
        <w:rPr>
          <w:rFonts w:ascii="Times New Roman" w:hAnsi="Times New Roman" w:cs="Times New Roman"/>
          <w:sz w:val="28"/>
          <w:szCs w:val="28"/>
        </w:rPr>
        <w:t>.</w:t>
      </w:r>
    </w:p>
    <w:sectPr w:rsidR="009F4B7A" w:rsidRPr="00AE1405" w:rsidSect="002A522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19"/>
    <w:rsid w:val="000B2680"/>
    <w:rsid w:val="00221547"/>
    <w:rsid w:val="002519F9"/>
    <w:rsid w:val="002A522A"/>
    <w:rsid w:val="002F2024"/>
    <w:rsid w:val="0031058A"/>
    <w:rsid w:val="00316330"/>
    <w:rsid w:val="003C6ED3"/>
    <w:rsid w:val="004A4FE1"/>
    <w:rsid w:val="00572919"/>
    <w:rsid w:val="00587FAE"/>
    <w:rsid w:val="005A751D"/>
    <w:rsid w:val="005C6C63"/>
    <w:rsid w:val="005D6CD0"/>
    <w:rsid w:val="0075072E"/>
    <w:rsid w:val="007757F9"/>
    <w:rsid w:val="007F6EEF"/>
    <w:rsid w:val="0087383B"/>
    <w:rsid w:val="008B5317"/>
    <w:rsid w:val="008D2ED5"/>
    <w:rsid w:val="008F1162"/>
    <w:rsid w:val="008F2D76"/>
    <w:rsid w:val="00914256"/>
    <w:rsid w:val="00940074"/>
    <w:rsid w:val="00962A4F"/>
    <w:rsid w:val="009C4C45"/>
    <w:rsid w:val="009F4B7A"/>
    <w:rsid w:val="00AE1405"/>
    <w:rsid w:val="00B5076D"/>
    <w:rsid w:val="00B71399"/>
    <w:rsid w:val="00BD1D4A"/>
    <w:rsid w:val="00C20268"/>
    <w:rsid w:val="00CF27A7"/>
    <w:rsid w:val="00D01441"/>
    <w:rsid w:val="00D135B0"/>
    <w:rsid w:val="00D3722B"/>
    <w:rsid w:val="00D61B8D"/>
    <w:rsid w:val="00E536EE"/>
    <w:rsid w:val="00E56642"/>
    <w:rsid w:val="00EA6AC5"/>
    <w:rsid w:val="00EB5D48"/>
    <w:rsid w:val="00EE0349"/>
    <w:rsid w:val="00F9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EF85"/>
  <w15:chartTrackingRefBased/>
  <w15:docId w15:val="{2BE7D51D-4910-427F-BCE9-40F14CB6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7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Ольга Владимировна</dc:creator>
  <cp:keywords/>
  <dc:description/>
  <cp:lastModifiedBy>Ян Карлинский</cp:lastModifiedBy>
  <cp:revision>2</cp:revision>
  <cp:lastPrinted>2024-09-05T08:38:00Z</cp:lastPrinted>
  <dcterms:created xsi:type="dcterms:W3CDTF">2024-11-29T08:02:00Z</dcterms:created>
  <dcterms:modified xsi:type="dcterms:W3CDTF">2024-11-29T08:02:00Z</dcterms:modified>
</cp:coreProperties>
</file>