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9BA2B" w14:textId="17A3E234" w:rsidR="00572919" w:rsidRDefault="00AE1405" w:rsidP="00AE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05">
        <w:rPr>
          <w:rFonts w:ascii="Times New Roman" w:hAnsi="Times New Roman" w:cs="Times New Roman"/>
          <w:sz w:val="28"/>
          <w:szCs w:val="28"/>
        </w:rPr>
        <w:t>Результаты проведенного контрольного мероприятия</w:t>
      </w:r>
    </w:p>
    <w:p w14:paraId="05299A3E" w14:textId="77777777" w:rsidR="00AE1405" w:rsidRPr="00AE1405" w:rsidRDefault="00AE1405" w:rsidP="00AE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539"/>
        <w:gridCol w:w="5954"/>
      </w:tblGrid>
      <w:tr w:rsidR="00AE1405" w:rsidRPr="00AE1405" w14:paraId="43C2A88E" w14:textId="77777777" w:rsidTr="006B0D80">
        <w:tc>
          <w:tcPr>
            <w:tcW w:w="3539" w:type="dxa"/>
          </w:tcPr>
          <w:p w14:paraId="469EB1BE" w14:textId="38AEFE6B" w:rsidR="00AE1405" w:rsidRPr="00AE1405" w:rsidRDefault="00AE1405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05">
              <w:rPr>
                <w:rFonts w:ascii="Times New Roman" w:hAnsi="Times New Roman" w:cs="Times New Roman"/>
                <w:sz w:val="28"/>
                <w:szCs w:val="28"/>
              </w:rPr>
              <w:t>Приказ о проведении контрольного мероприятия</w:t>
            </w:r>
          </w:p>
        </w:tc>
        <w:tc>
          <w:tcPr>
            <w:tcW w:w="5954" w:type="dxa"/>
          </w:tcPr>
          <w:p w14:paraId="51159359" w14:textId="6030972B" w:rsidR="00AE1405" w:rsidRPr="00AE1405" w:rsidRDefault="005D6CD0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CD0">
              <w:rPr>
                <w:rFonts w:ascii="Times New Roman" w:hAnsi="Times New Roman" w:cs="Times New Roman"/>
                <w:sz w:val="28"/>
                <w:szCs w:val="28"/>
              </w:rPr>
              <w:t>от 05.03.2024 №337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1405" w:rsidRPr="00AE1405" w14:paraId="55813E80" w14:textId="77777777" w:rsidTr="006B0D80">
        <w:tc>
          <w:tcPr>
            <w:tcW w:w="3539" w:type="dxa"/>
          </w:tcPr>
          <w:p w14:paraId="1DC926A8" w14:textId="742613E3" w:rsidR="00AE1405" w:rsidRPr="00AE1405" w:rsidRDefault="00AE1405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05">
              <w:rPr>
                <w:rFonts w:ascii="Times New Roman" w:hAnsi="Times New Roman" w:cs="Times New Roman"/>
                <w:sz w:val="28"/>
                <w:szCs w:val="28"/>
              </w:rPr>
              <w:t>Наименование контрольного мероприятия</w:t>
            </w:r>
          </w:p>
        </w:tc>
        <w:tc>
          <w:tcPr>
            <w:tcW w:w="5954" w:type="dxa"/>
          </w:tcPr>
          <w:p w14:paraId="48DCB10E" w14:textId="73D5EFB6" w:rsidR="00AE1405" w:rsidRPr="00AE1405" w:rsidRDefault="00AE1405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05">
              <w:rPr>
                <w:rFonts w:ascii="Times New Roman" w:hAnsi="Times New Roman" w:cs="Times New Roman"/>
                <w:sz w:val="28"/>
                <w:szCs w:val="28"/>
              </w:rPr>
              <w:t>Соблюдение законодательства Российской Федерации о контрактной системе в сфере закупок за истекший период 2023 года и текущий период 2024 года</w:t>
            </w:r>
          </w:p>
        </w:tc>
      </w:tr>
      <w:tr w:rsidR="00AE1405" w:rsidRPr="00AE1405" w14:paraId="0951AF61" w14:textId="77777777" w:rsidTr="006B0D80">
        <w:tc>
          <w:tcPr>
            <w:tcW w:w="3539" w:type="dxa"/>
          </w:tcPr>
          <w:p w14:paraId="5A479B3A" w14:textId="715A09E2" w:rsidR="00AE1405" w:rsidRPr="00AE1405" w:rsidRDefault="00AE1405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05">
              <w:rPr>
                <w:rFonts w:ascii="Times New Roman" w:hAnsi="Times New Roman" w:cs="Times New Roman"/>
                <w:sz w:val="28"/>
                <w:szCs w:val="28"/>
              </w:rPr>
              <w:t>Основание для проведения</w:t>
            </w:r>
          </w:p>
        </w:tc>
        <w:tc>
          <w:tcPr>
            <w:tcW w:w="5954" w:type="dxa"/>
          </w:tcPr>
          <w:p w14:paraId="081ADB09" w14:textId="3C97F321" w:rsidR="00AE1405" w:rsidRPr="00AE1405" w:rsidRDefault="00AE1405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05">
              <w:rPr>
                <w:rFonts w:ascii="Times New Roman" w:hAnsi="Times New Roman" w:cs="Times New Roman"/>
                <w:sz w:val="28"/>
                <w:szCs w:val="28"/>
              </w:rPr>
              <w:t xml:space="preserve">Статья 100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постановления Коллегии Администрации Кемеровской области от 05.09.2014 № 354 «Об утверждении Порядка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государственными органами в отношении подведомственных им заказчиков», приказ департамента охраны здоровья населения Кемеровской области от 06.05.2015 №620 «Об утверждении Регламента проведения департаментом охраны здоровья населения Кемеровской области ведомственного контроля в сфере закупок товаров, работ, услуг для обеспечения государственных нужд», приказ  Министерства здравоохранения Кузбасса от </w:t>
            </w:r>
            <w:r w:rsidR="006B0D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0D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06.06.2024 № 885</w:t>
            </w:r>
            <w:r w:rsidR="006B0D80" w:rsidRPr="00B161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«Об утверждении графика проверок соблюдения законодательства о контрактной системе подв</w:t>
            </w:r>
            <w:r w:rsidR="006B0D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едомственными организациями на </w:t>
            </w:r>
            <w:r w:rsidR="006B0D8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="006B0D80" w:rsidRPr="00D404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B0D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квартал 2024 </w:t>
            </w:r>
            <w:r w:rsidR="006B0D80" w:rsidRPr="00B161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r w:rsidRPr="00AE140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AE1405" w:rsidRPr="00AE1405" w14:paraId="78F99374" w14:textId="77777777" w:rsidTr="006B0D80">
        <w:tc>
          <w:tcPr>
            <w:tcW w:w="3539" w:type="dxa"/>
          </w:tcPr>
          <w:p w14:paraId="1DC1DE2D" w14:textId="2EEFEC70" w:rsidR="00AE1405" w:rsidRPr="00AE1405" w:rsidRDefault="00AE1405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05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контрольного мероприятия</w:t>
            </w:r>
          </w:p>
        </w:tc>
        <w:tc>
          <w:tcPr>
            <w:tcW w:w="5954" w:type="dxa"/>
          </w:tcPr>
          <w:p w14:paraId="31753832" w14:textId="217D58F6" w:rsidR="00AE1405" w:rsidRPr="00AE1405" w:rsidRDefault="00AE1405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05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«</w:t>
            </w:r>
            <w:r w:rsidR="00A53470" w:rsidRPr="00A53470">
              <w:rPr>
                <w:rFonts w:ascii="Times New Roman" w:hAnsi="Times New Roman" w:cs="Times New Roman"/>
                <w:sz w:val="28"/>
                <w:szCs w:val="28"/>
              </w:rPr>
              <w:t xml:space="preserve">Новокузнецкая </w:t>
            </w:r>
            <w:r w:rsidR="006B0D80" w:rsidRPr="00B35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клиническая станция скорой медицинской помощи имени Ю.М. Янкина</w:t>
            </w:r>
            <w:r w:rsidRPr="00AE14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61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3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1405" w:rsidRPr="00AE1405" w14:paraId="78D0F63C" w14:textId="77777777" w:rsidTr="006B0D80">
        <w:tc>
          <w:tcPr>
            <w:tcW w:w="3539" w:type="dxa"/>
          </w:tcPr>
          <w:p w14:paraId="199AB950" w14:textId="6748CF59" w:rsidR="00AE1405" w:rsidRPr="00AE1405" w:rsidRDefault="00AE1405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05">
              <w:rPr>
                <w:rFonts w:ascii="Times New Roman" w:hAnsi="Times New Roman" w:cs="Times New Roman"/>
                <w:sz w:val="28"/>
                <w:szCs w:val="28"/>
              </w:rPr>
              <w:t>Проверяемый период</w:t>
            </w:r>
          </w:p>
        </w:tc>
        <w:tc>
          <w:tcPr>
            <w:tcW w:w="5954" w:type="dxa"/>
          </w:tcPr>
          <w:p w14:paraId="5FC3E264" w14:textId="20098289" w:rsidR="00AE1405" w:rsidRPr="00AE1405" w:rsidRDefault="008F2D76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E1405" w:rsidRPr="00AE1405">
              <w:rPr>
                <w:rFonts w:ascii="Times New Roman" w:hAnsi="Times New Roman" w:cs="Times New Roman"/>
                <w:sz w:val="28"/>
                <w:szCs w:val="28"/>
              </w:rPr>
              <w:t xml:space="preserve"> 01.01.2023 по 01.0</w:t>
            </w:r>
            <w:r w:rsidR="006B0D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E1405" w:rsidRPr="00AE1405">
              <w:rPr>
                <w:rFonts w:ascii="Times New Roman" w:hAnsi="Times New Roman" w:cs="Times New Roman"/>
                <w:sz w:val="28"/>
                <w:szCs w:val="28"/>
              </w:rPr>
              <w:t xml:space="preserve">.2024 </w:t>
            </w:r>
            <w:r w:rsidR="007757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1405" w:rsidRPr="00AE1405" w14:paraId="707CC4BB" w14:textId="77777777" w:rsidTr="006B0D80">
        <w:tc>
          <w:tcPr>
            <w:tcW w:w="3539" w:type="dxa"/>
          </w:tcPr>
          <w:p w14:paraId="038348D2" w14:textId="0B1A16C9" w:rsidR="00AE1405" w:rsidRPr="00AE1405" w:rsidRDefault="00AE1405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05">
              <w:rPr>
                <w:rFonts w:ascii="Times New Roman" w:hAnsi="Times New Roman" w:cs="Times New Roman"/>
                <w:sz w:val="28"/>
                <w:szCs w:val="28"/>
              </w:rPr>
              <w:t>Сроки проведения контрольного мероприятия</w:t>
            </w:r>
          </w:p>
        </w:tc>
        <w:tc>
          <w:tcPr>
            <w:tcW w:w="5954" w:type="dxa"/>
          </w:tcPr>
          <w:p w14:paraId="5E8D5EDA" w14:textId="34D5A2FF" w:rsidR="00AE1405" w:rsidRPr="00AE1405" w:rsidRDefault="007757F9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7F9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6B0D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22.07.2024 по 02.08</w:t>
            </w:r>
            <w:r w:rsidR="006B0D80" w:rsidRPr="002754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 w:rsidR="006B0D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</w:tbl>
    <w:p w14:paraId="7D103CBB" w14:textId="7D943D94" w:rsidR="00AE1405" w:rsidRDefault="00AE1405"/>
    <w:p w14:paraId="478B630A" w14:textId="77777777" w:rsidR="00D01441" w:rsidRDefault="00D01441" w:rsidP="00AE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BFD2E5" w14:textId="77777777" w:rsidR="00D01441" w:rsidRDefault="00D01441" w:rsidP="00AE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FCEBF1" w14:textId="496347A1" w:rsidR="00AE1405" w:rsidRDefault="00AE1405" w:rsidP="00AE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05">
        <w:rPr>
          <w:rFonts w:ascii="Times New Roman" w:hAnsi="Times New Roman" w:cs="Times New Roman"/>
          <w:sz w:val="28"/>
          <w:szCs w:val="28"/>
        </w:rPr>
        <w:lastRenderedPageBreak/>
        <w:t>В результате контрольного мероприятия выявлены следующие нарушения:</w:t>
      </w:r>
    </w:p>
    <w:p w14:paraId="01F50E13" w14:textId="77777777" w:rsidR="00EF08E0" w:rsidRPr="00AE1405" w:rsidRDefault="00EF08E0" w:rsidP="00AE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94"/>
        <w:gridCol w:w="8757"/>
      </w:tblGrid>
      <w:tr w:rsidR="00D01441" w14:paraId="13FF1AE1" w14:textId="77777777" w:rsidTr="00D01441">
        <w:tc>
          <w:tcPr>
            <w:tcW w:w="594" w:type="dxa"/>
          </w:tcPr>
          <w:p w14:paraId="7FEA05D5" w14:textId="653CCEDE" w:rsidR="00D01441" w:rsidRPr="00D01441" w:rsidRDefault="00D01441" w:rsidP="00D01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4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8757" w:type="dxa"/>
          </w:tcPr>
          <w:p w14:paraId="4FEEB769" w14:textId="34D8213A" w:rsidR="00D01441" w:rsidRPr="00D01441" w:rsidRDefault="00D01441" w:rsidP="00D01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41">
              <w:rPr>
                <w:rFonts w:ascii="Times New Roman" w:hAnsi="Times New Roman" w:cs="Times New Roman"/>
                <w:sz w:val="28"/>
                <w:szCs w:val="28"/>
              </w:rPr>
              <w:t>Краткое содержание выявленных нарушений</w:t>
            </w:r>
          </w:p>
        </w:tc>
      </w:tr>
      <w:tr w:rsidR="00D01441" w14:paraId="027ACB4B" w14:textId="77777777" w:rsidTr="00EF08E0">
        <w:tc>
          <w:tcPr>
            <w:tcW w:w="594" w:type="dxa"/>
          </w:tcPr>
          <w:p w14:paraId="3CB6D426" w14:textId="01793A01" w:rsidR="00D01441" w:rsidRPr="00D01441" w:rsidRDefault="00587FAE" w:rsidP="00EF0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7" w:type="dxa"/>
          </w:tcPr>
          <w:p w14:paraId="4CF5884D" w14:textId="26A0C3D0" w:rsidR="00D01441" w:rsidRPr="00D01441" w:rsidRDefault="00EF08E0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Одиннадцать договоров заключены в результате </w:t>
            </w:r>
            <w:r w:rsidRPr="00E92AF2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неверного выбора способа определения поставщика (подрядчика, исполнителя)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.</w:t>
            </w:r>
          </w:p>
        </w:tc>
      </w:tr>
      <w:tr w:rsidR="00EF08E0" w14:paraId="10255C78" w14:textId="77777777" w:rsidTr="00EF08E0">
        <w:tc>
          <w:tcPr>
            <w:tcW w:w="594" w:type="dxa"/>
          </w:tcPr>
          <w:p w14:paraId="1F4A8007" w14:textId="0084CE05" w:rsidR="00EF08E0" w:rsidRDefault="00EF08E0" w:rsidP="00EF0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7" w:type="dxa"/>
          </w:tcPr>
          <w:p w14:paraId="081E5EBE" w14:textId="1DC57A7D" w:rsidR="00EF08E0" w:rsidRDefault="00EF08E0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Неверно произведен расчет НМЦ контракта на поставку лекарственных препаратов</w:t>
            </w:r>
          </w:p>
        </w:tc>
      </w:tr>
      <w:tr w:rsidR="00EF08E0" w14:paraId="68A0180F" w14:textId="77777777" w:rsidTr="00EF08E0">
        <w:tc>
          <w:tcPr>
            <w:tcW w:w="594" w:type="dxa"/>
          </w:tcPr>
          <w:p w14:paraId="05818312" w14:textId="3BF8CCE0" w:rsidR="00EF08E0" w:rsidRDefault="00EF08E0" w:rsidP="00EF0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7" w:type="dxa"/>
          </w:tcPr>
          <w:p w14:paraId="548E0D46" w14:textId="58DEDD93" w:rsidR="00EF08E0" w:rsidRDefault="006B0D80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Неверно описаны объекты закупки в четырех контрактах.</w:t>
            </w:r>
          </w:p>
        </w:tc>
      </w:tr>
    </w:tbl>
    <w:p w14:paraId="17933962" w14:textId="51244BD9" w:rsidR="00AE1405" w:rsidRDefault="00AE1405"/>
    <w:p w14:paraId="787EAB74" w14:textId="5DE25C7D" w:rsidR="00AE1405" w:rsidRDefault="00AE1405" w:rsidP="00AE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05">
        <w:rPr>
          <w:rFonts w:ascii="Times New Roman" w:hAnsi="Times New Roman" w:cs="Times New Roman"/>
          <w:sz w:val="28"/>
          <w:szCs w:val="28"/>
        </w:rPr>
        <w:t>Материалы ведомственного контроля направлены в Главное контрольное управление Кузбасса</w:t>
      </w:r>
      <w:r w:rsidR="00EF08E0">
        <w:rPr>
          <w:rFonts w:ascii="Times New Roman" w:hAnsi="Times New Roman" w:cs="Times New Roman"/>
          <w:sz w:val="28"/>
          <w:szCs w:val="28"/>
        </w:rPr>
        <w:t>.</w:t>
      </w:r>
    </w:p>
    <w:sectPr w:rsidR="00AE1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919"/>
    <w:rsid w:val="001667DA"/>
    <w:rsid w:val="00572919"/>
    <w:rsid w:val="00587FAE"/>
    <w:rsid w:val="005D6CD0"/>
    <w:rsid w:val="006B0D80"/>
    <w:rsid w:val="0075072E"/>
    <w:rsid w:val="007757F9"/>
    <w:rsid w:val="007E1051"/>
    <w:rsid w:val="007F6EEF"/>
    <w:rsid w:val="008B5317"/>
    <w:rsid w:val="008F2D76"/>
    <w:rsid w:val="00914256"/>
    <w:rsid w:val="00962A4F"/>
    <w:rsid w:val="00A53470"/>
    <w:rsid w:val="00AE1405"/>
    <w:rsid w:val="00BD1D4A"/>
    <w:rsid w:val="00CF27A7"/>
    <w:rsid w:val="00D01441"/>
    <w:rsid w:val="00D61B8D"/>
    <w:rsid w:val="00E536EE"/>
    <w:rsid w:val="00EB5D48"/>
    <w:rsid w:val="00EF08E0"/>
    <w:rsid w:val="00F9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EF85"/>
  <w15:chartTrackingRefBased/>
  <w15:docId w15:val="{2BE7D51D-4910-427F-BCE9-40F14CB6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1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Санникова Ольга Владимировна</dc:creator>
  <cp:keywords/>
  <dc:description/>
  <cp:lastModifiedBy>Ян Карлинский</cp:lastModifiedBy>
  <cp:revision>2</cp:revision>
  <dcterms:created xsi:type="dcterms:W3CDTF">2024-11-29T07:59:00Z</dcterms:created>
  <dcterms:modified xsi:type="dcterms:W3CDTF">2024-11-29T07:59:00Z</dcterms:modified>
</cp:coreProperties>
</file>