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9423B6" w:rsidRPr="009423B6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9423B6">
        <w:rPr>
          <w:rFonts w:ascii="Times New Roman" w:hAnsi="Times New Roman" w:cs="Times New Roman"/>
          <w:sz w:val="24"/>
          <w:szCs w:val="24"/>
        </w:rPr>
        <w:t>_________________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31.05.0</w:t>
      </w:r>
      <w:r w:rsidR="0097767E">
        <w:rPr>
          <w:rFonts w:ascii="Times New Roman" w:hAnsi="Times New Roman" w:cs="Times New Roman"/>
          <w:b/>
          <w:sz w:val="24"/>
          <w:szCs w:val="24"/>
        </w:rPr>
        <w:t>2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67E">
        <w:rPr>
          <w:rFonts w:ascii="Times New Roman" w:hAnsi="Times New Roman" w:cs="Times New Roman"/>
          <w:b/>
          <w:sz w:val="24"/>
          <w:szCs w:val="24"/>
        </w:rPr>
        <w:t>Педиатрия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программы  подготовки 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 xml:space="preserve"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lastRenderedPageBreak/>
        <w:t>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>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6640D7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40D7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9423B6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отдела________________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УФК по Кемеровской области – Кузбассу (ФГБОУ ВО КемГМУ Минздрава России 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р/с 03214643000000013900 Отделение Кемерово Банка России// УФК по Кемеровской области – Кузбассу   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10024">
              <w:rPr>
                <w:rFonts w:ascii="Times New Roman" w:hAnsi="Times New Roman" w:cs="Times New Roman"/>
              </w:rPr>
              <w:t>Кемерово  к</w:t>
            </w:r>
            <w:proofErr w:type="gramEnd"/>
            <w:r w:rsidRPr="00810024">
              <w:rPr>
                <w:rFonts w:ascii="Times New Roman" w:hAnsi="Times New Roman" w:cs="Times New Roman"/>
              </w:rPr>
              <w:t>/с 40102810745370000032  БИК 013207212  ИНН/КПП 4206007720/420501001 ОКТМО 32701000. 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7D0664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40D7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0664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3ACE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23B6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7767E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5703B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9AFA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7</cp:revision>
  <dcterms:created xsi:type="dcterms:W3CDTF">2024-08-01T08:56:00Z</dcterms:created>
  <dcterms:modified xsi:type="dcterms:W3CDTF">2024-08-02T05:32:00Z</dcterms:modified>
</cp:coreProperties>
</file>